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B6A" w:rsidRDefault="00113B6A" w:rsidP="00113B6A">
      <w:pPr>
        <w:spacing w:line="360" w:lineRule="auto"/>
        <w:jc w:val="center"/>
        <w:rPr>
          <w:b/>
          <w:sz w:val="32"/>
          <w:szCs w:val="36"/>
        </w:rPr>
      </w:pPr>
      <w:r w:rsidRPr="00113B6A">
        <w:rPr>
          <w:b/>
          <w:sz w:val="32"/>
          <w:szCs w:val="36"/>
        </w:rPr>
        <w:t xml:space="preserve"> </w:t>
      </w:r>
      <w:r w:rsidRPr="0056003A">
        <w:rPr>
          <w:b/>
          <w:sz w:val="32"/>
          <w:szCs w:val="36"/>
        </w:rPr>
        <w:t>TABLE OF CONTENTS</w:t>
      </w:r>
    </w:p>
    <w:p w:rsidR="00113B6A" w:rsidRPr="0056003A" w:rsidRDefault="00113B6A" w:rsidP="00113B6A">
      <w:pPr>
        <w:spacing w:line="360" w:lineRule="auto"/>
        <w:rPr>
          <w:b/>
          <w:sz w:val="32"/>
          <w:szCs w:val="36"/>
          <w:u w:val="single"/>
        </w:rPr>
      </w:pPr>
      <w:r>
        <w:rPr>
          <w:b/>
          <w:sz w:val="32"/>
          <w:szCs w:val="36"/>
          <w:u w:val="single"/>
        </w:rPr>
        <w:tab/>
      </w:r>
      <w:r>
        <w:rPr>
          <w:b/>
          <w:sz w:val="32"/>
          <w:szCs w:val="36"/>
          <w:u w:val="single"/>
        </w:rPr>
        <w:tab/>
      </w:r>
      <w:r>
        <w:rPr>
          <w:b/>
          <w:sz w:val="32"/>
          <w:szCs w:val="36"/>
          <w:u w:val="single"/>
        </w:rPr>
        <w:tab/>
      </w:r>
      <w:r>
        <w:rPr>
          <w:b/>
          <w:sz w:val="32"/>
          <w:szCs w:val="36"/>
          <w:u w:val="single"/>
        </w:rPr>
        <w:tab/>
      </w:r>
      <w:r>
        <w:rPr>
          <w:b/>
          <w:sz w:val="32"/>
          <w:szCs w:val="36"/>
          <w:u w:val="single"/>
        </w:rPr>
        <w:tab/>
      </w:r>
      <w:r>
        <w:rPr>
          <w:b/>
          <w:sz w:val="32"/>
          <w:szCs w:val="36"/>
          <w:u w:val="single"/>
        </w:rPr>
        <w:tab/>
      </w:r>
      <w:r>
        <w:rPr>
          <w:b/>
          <w:sz w:val="32"/>
          <w:szCs w:val="36"/>
          <w:u w:val="single"/>
        </w:rPr>
        <w:tab/>
      </w:r>
      <w:r>
        <w:rPr>
          <w:b/>
          <w:sz w:val="32"/>
          <w:szCs w:val="36"/>
          <w:u w:val="single"/>
        </w:rPr>
        <w:tab/>
      </w:r>
      <w:r>
        <w:rPr>
          <w:b/>
          <w:sz w:val="32"/>
          <w:szCs w:val="36"/>
          <w:u w:val="single"/>
        </w:rPr>
        <w:tab/>
      </w:r>
      <w:r>
        <w:rPr>
          <w:b/>
          <w:sz w:val="32"/>
          <w:szCs w:val="36"/>
          <w:u w:val="single"/>
        </w:rPr>
        <w:tab/>
      </w:r>
      <w:r>
        <w:rPr>
          <w:b/>
          <w:sz w:val="32"/>
          <w:szCs w:val="36"/>
          <w:u w:val="single"/>
        </w:rPr>
        <w:tab/>
      </w:r>
      <w:r>
        <w:rPr>
          <w:b/>
          <w:sz w:val="32"/>
          <w:szCs w:val="36"/>
          <w:u w:val="single"/>
        </w:rPr>
        <w:tab/>
      </w:r>
      <w:r>
        <w:rPr>
          <w:b/>
          <w:sz w:val="32"/>
          <w:szCs w:val="36"/>
          <w:u w:val="single"/>
        </w:rPr>
        <w:tab/>
      </w:r>
    </w:p>
    <w:p w:rsidR="00113B6A" w:rsidRDefault="00113B6A" w:rsidP="00113B6A">
      <w:pPr>
        <w:autoSpaceDE w:val="0"/>
        <w:autoSpaceDN w:val="0"/>
        <w:adjustRightInd w:val="0"/>
        <w:rPr>
          <w:b/>
          <w:bCs/>
          <w:sz w:val="23"/>
          <w:szCs w:val="23"/>
        </w:rPr>
      </w:pP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t xml:space="preserve">                                           </w:t>
      </w:r>
    </w:p>
    <w:p w:rsidR="00934513" w:rsidRDefault="00113B6A" w:rsidP="00113B6A">
      <w:pPr>
        <w:autoSpaceDE w:val="0"/>
        <w:autoSpaceDN w:val="0"/>
        <w:adjustRightInd w:val="0"/>
        <w:spacing w:line="360" w:lineRule="auto"/>
        <w:ind w:left="720" w:firstLine="720"/>
        <w:rPr>
          <w:b/>
        </w:rPr>
      </w:pPr>
      <w:r w:rsidRPr="004D37DC">
        <w:rPr>
          <w:b/>
          <w:bCs/>
        </w:rPr>
        <w:t xml:space="preserve">Acknowledgement </w:t>
      </w:r>
      <w:r w:rsidRPr="004D37DC">
        <w:rPr>
          <w:b/>
        </w:rPr>
        <w:tab/>
      </w:r>
    </w:p>
    <w:p w:rsidR="00934513" w:rsidRDefault="00934513" w:rsidP="00113B6A">
      <w:pPr>
        <w:autoSpaceDE w:val="0"/>
        <w:autoSpaceDN w:val="0"/>
        <w:adjustRightInd w:val="0"/>
        <w:spacing w:line="360" w:lineRule="auto"/>
        <w:ind w:left="720" w:firstLine="720"/>
        <w:rPr>
          <w:b/>
        </w:rPr>
      </w:pPr>
      <w:r w:rsidRPr="004D37DC">
        <w:rPr>
          <w:b/>
          <w:bCs/>
        </w:rPr>
        <w:t>Table of Contents</w:t>
      </w:r>
      <w:r w:rsidR="00113B6A">
        <w:rPr>
          <w:b/>
        </w:rPr>
        <w:tab/>
      </w:r>
    </w:p>
    <w:p w:rsidR="00934513" w:rsidRPr="0063571E" w:rsidRDefault="00934513" w:rsidP="00934513">
      <w:pPr>
        <w:autoSpaceDE w:val="0"/>
        <w:autoSpaceDN w:val="0"/>
        <w:adjustRightInd w:val="0"/>
        <w:spacing w:line="360" w:lineRule="auto"/>
        <w:ind w:left="720" w:firstLine="720"/>
      </w:pPr>
      <w:r w:rsidRPr="004D37DC">
        <w:rPr>
          <w:b/>
          <w:bCs/>
        </w:rPr>
        <w:t>List of Figures</w:t>
      </w:r>
      <w:r w:rsidR="00113B6A">
        <w:rPr>
          <w:b/>
        </w:rPr>
        <w:tab/>
      </w:r>
      <w:r w:rsidR="00113B6A">
        <w:rPr>
          <w:b/>
        </w:rPr>
        <w:tab/>
      </w:r>
      <w:r w:rsidR="00113B6A">
        <w:rPr>
          <w:b/>
        </w:rPr>
        <w:tab/>
      </w:r>
      <w:r w:rsidR="00113B6A">
        <w:rPr>
          <w:b/>
        </w:rPr>
        <w:tab/>
      </w:r>
      <w:r w:rsidR="00113B6A">
        <w:rPr>
          <w:b/>
        </w:rPr>
        <w:tab/>
      </w:r>
      <w:r w:rsidR="00113B6A">
        <w:rPr>
          <w:b/>
        </w:rPr>
        <w:tab/>
      </w:r>
      <w:r w:rsidR="00113B6A">
        <w:t xml:space="preserve"> </w:t>
      </w:r>
      <w:r w:rsidR="00113B6A" w:rsidRPr="004D37DC">
        <w:rPr>
          <w:b/>
        </w:rPr>
        <w:tab/>
      </w:r>
      <w:r w:rsidR="00113B6A">
        <w:rPr>
          <w:b/>
          <w:bCs/>
        </w:rPr>
        <w:tab/>
      </w:r>
      <w:r w:rsidR="00113B6A">
        <w:rPr>
          <w:b/>
          <w:bCs/>
        </w:rPr>
        <w:tab/>
      </w:r>
      <w:r w:rsidRPr="0063571E">
        <w:rPr>
          <w:rFonts w:eastAsiaTheme="minorHAnsi"/>
          <w:b/>
          <w:lang w:val="en-IN"/>
        </w:rPr>
        <w:t>List of Symbols, Abbreviations and Nomenclature</w:t>
      </w:r>
      <w:r>
        <w:rPr>
          <w:rFonts w:eastAsiaTheme="minorHAnsi"/>
          <w:b/>
          <w:lang w:val="en-IN"/>
        </w:rPr>
        <w:t xml:space="preserve">                                    </w:t>
      </w:r>
    </w:p>
    <w:p w:rsidR="00113B6A" w:rsidRPr="00934513" w:rsidRDefault="00113B6A" w:rsidP="00934513">
      <w:pPr>
        <w:autoSpaceDE w:val="0"/>
        <w:autoSpaceDN w:val="0"/>
        <w:adjustRightInd w:val="0"/>
        <w:spacing w:line="360" w:lineRule="auto"/>
        <w:ind w:left="720" w:firstLine="720"/>
        <w:rPr>
          <w:bCs/>
        </w:rPr>
      </w:pPr>
      <w:r>
        <w:rPr>
          <w:b/>
          <w:bCs/>
        </w:rPr>
        <w:t>List of table</w:t>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p>
    <w:p w:rsidR="00113B6A" w:rsidRDefault="00934513" w:rsidP="00113B6A">
      <w:pPr>
        <w:autoSpaceDE w:val="0"/>
        <w:autoSpaceDN w:val="0"/>
        <w:adjustRightInd w:val="0"/>
        <w:spacing w:line="360" w:lineRule="auto"/>
        <w:ind w:left="720" w:firstLine="720"/>
        <w:rPr>
          <w:bCs/>
        </w:rPr>
      </w:pPr>
      <w:r w:rsidRPr="004D37DC">
        <w:rPr>
          <w:b/>
          <w:bCs/>
        </w:rPr>
        <w:t>Abstract</w:t>
      </w:r>
      <w:r w:rsidR="00113B6A">
        <w:rPr>
          <w:b/>
          <w:bCs/>
        </w:rPr>
        <w:tab/>
      </w:r>
      <w:r w:rsidR="00113B6A">
        <w:rPr>
          <w:b/>
          <w:bCs/>
        </w:rPr>
        <w:tab/>
      </w:r>
      <w:r w:rsidR="00113B6A">
        <w:rPr>
          <w:b/>
          <w:bCs/>
        </w:rPr>
        <w:tab/>
      </w:r>
      <w:r w:rsidR="00113B6A">
        <w:rPr>
          <w:b/>
          <w:bCs/>
        </w:rPr>
        <w:tab/>
      </w:r>
      <w:r w:rsidR="00113B6A">
        <w:rPr>
          <w:b/>
          <w:bCs/>
        </w:rPr>
        <w:tab/>
      </w:r>
      <w:r w:rsidR="00113B6A">
        <w:rPr>
          <w:b/>
          <w:bCs/>
        </w:rPr>
        <w:tab/>
      </w:r>
      <w:r w:rsidR="00113B6A">
        <w:rPr>
          <w:b/>
          <w:bCs/>
        </w:rPr>
        <w:tab/>
        <w:t xml:space="preserve">           </w:t>
      </w:r>
      <w:r w:rsidR="00113B6A">
        <w:rPr>
          <w:bCs/>
        </w:rPr>
        <w:t xml:space="preserve">  </w:t>
      </w:r>
    </w:p>
    <w:p w:rsidR="00113B6A" w:rsidRPr="004D37DC" w:rsidRDefault="00113B6A" w:rsidP="00113B6A">
      <w:pPr>
        <w:autoSpaceDE w:val="0"/>
        <w:autoSpaceDN w:val="0"/>
        <w:adjustRightInd w:val="0"/>
        <w:spacing w:line="360" w:lineRule="auto"/>
        <w:ind w:left="720" w:firstLine="720"/>
        <w:rPr>
          <w:b/>
        </w:rPr>
      </w:pPr>
      <w:r>
        <w:rPr>
          <w:b/>
          <w:bCs/>
        </w:rPr>
        <w:tab/>
      </w:r>
      <w:r>
        <w:rPr>
          <w:b/>
          <w:bCs/>
        </w:rPr>
        <w:tab/>
      </w:r>
      <w:r>
        <w:rPr>
          <w:b/>
          <w:bCs/>
        </w:rPr>
        <w:tab/>
      </w:r>
      <w:r>
        <w:rPr>
          <w:b/>
          <w:bCs/>
        </w:rPr>
        <w:tab/>
      </w:r>
      <w:r>
        <w:rPr>
          <w:b/>
          <w:bCs/>
        </w:rPr>
        <w:tab/>
      </w:r>
      <w:r>
        <w:rPr>
          <w:b/>
          <w:bCs/>
        </w:rPr>
        <w:tab/>
      </w:r>
      <w:r>
        <w:rPr>
          <w:b/>
          <w:bCs/>
        </w:rPr>
        <w:tab/>
      </w:r>
      <w:r>
        <w:rPr>
          <w:b/>
          <w:bCs/>
        </w:rPr>
        <w:tab/>
      </w:r>
      <w:r>
        <w:rPr>
          <w:bCs/>
        </w:rPr>
        <w:t xml:space="preserve">  </w:t>
      </w:r>
    </w:p>
    <w:p w:rsidR="00113B6A" w:rsidRDefault="00113B6A" w:rsidP="00113B6A">
      <w:pPr>
        <w:spacing w:line="360" w:lineRule="auto"/>
        <w:ind w:firstLine="720"/>
        <w:jc w:val="center"/>
        <w:rPr>
          <w:b/>
          <w:sz w:val="32"/>
          <w:szCs w:val="36"/>
        </w:rPr>
      </w:pPr>
    </w:p>
    <w:p w:rsidR="00113B6A" w:rsidRDefault="00113B6A" w:rsidP="00113B6A">
      <w:pPr>
        <w:spacing w:line="360" w:lineRule="auto"/>
        <w:rPr>
          <w:rFonts w:eastAsiaTheme="minorHAnsi"/>
          <w:bCs/>
          <w:color w:val="000000"/>
        </w:rPr>
      </w:pPr>
      <w:r>
        <w:rPr>
          <w:b/>
        </w:rPr>
        <w:t>Chapter 1:</w:t>
      </w:r>
      <w:r>
        <w:rPr>
          <w:b/>
        </w:rPr>
        <w:tab/>
      </w:r>
      <w:r w:rsidRPr="00821F48">
        <w:rPr>
          <w:rFonts w:eastAsiaTheme="minorHAnsi"/>
          <w:b/>
          <w:bCs/>
          <w:color w:val="000000"/>
        </w:rPr>
        <w:t>INTRODUCTION TO PROJECT</w:t>
      </w:r>
      <w:r>
        <w:rPr>
          <w:rFonts w:eastAsiaTheme="minorHAnsi"/>
          <w:bCs/>
          <w:color w:val="000000"/>
        </w:rPr>
        <w:t xml:space="preserve">                                                               </w:t>
      </w:r>
    </w:p>
    <w:p w:rsidR="00113B6A" w:rsidRPr="002F3252" w:rsidRDefault="00113B6A" w:rsidP="00113B6A">
      <w:pPr>
        <w:pStyle w:val="ListParagraph"/>
        <w:numPr>
          <w:ilvl w:val="1"/>
          <w:numId w:val="21"/>
        </w:numPr>
        <w:spacing w:after="200" w:line="360" w:lineRule="auto"/>
        <w:rPr>
          <w:rFonts w:eastAsiaTheme="minorHAnsi"/>
          <w:bCs/>
          <w:color w:val="000000"/>
        </w:rPr>
      </w:pPr>
      <w:r w:rsidRPr="00DD313F">
        <w:t>Brief History about conventional and Non-conventional Process</w:t>
      </w:r>
      <w:r>
        <w:t xml:space="preserve">             </w:t>
      </w:r>
    </w:p>
    <w:p w:rsidR="00113B6A" w:rsidRPr="002F3252" w:rsidRDefault="00113B6A" w:rsidP="00113B6A">
      <w:pPr>
        <w:pStyle w:val="ListParagraph"/>
        <w:numPr>
          <w:ilvl w:val="1"/>
          <w:numId w:val="21"/>
        </w:numPr>
        <w:spacing w:after="200" w:line="360" w:lineRule="auto"/>
        <w:rPr>
          <w:rFonts w:eastAsiaTheme="minorHAnsi"/>
          <w:bCs/>
          <w:color w:val="000000"/>
        </w:rPr>
      </w:pPr>
      <w:r w:rsidRPr="00DD313F">
        <w:rPr>
          <w:bCs/>
        </w:rPr>
        <w:t>About abrasive jet machine</w:t>
      </w:r>
      <w:r>
        <w:rPr>
          <w:bCs/>
        </w:rPr>
        <w:t xml:space="preserve">                                                                        </w:t>
      </w:r>
    </w:p>
    <w:p w:rsidR="00113B6A" w:rsidRPr="00D064E6" w:rsidRDefault="00113B6A" w:rsidP="00113B6A">
      <w:pPr>
        <w:pStyle w:val="ListParagraph"/>
        <w:numPr>
          <w:ilvl w:val="1"/>
          <w:numId w:val="21"/>
        </w:numPr>
        <w:spacing w:line="360" w:lineRule="auto"/>
        <w:rPr>
          <w:rFonts w:eastAsiaTheme="minorHAnsi"/>
          <w:bCs/>
          <w:color w:val="000000"/>
        </w:rPr>
      </w:pPr>
      <w:r w:rsidRPr="00DD313F">
        <w:t>Process parameters of AJM</w:t>
      </w:r>
      <w:r>
        <w:t xml:space="preserve">                                                                       </w:t>
      </w:r>
    </w:p>
    <w:p w:rsidR="00113B6A" w:rsidRPr="00D064E6" w:rsidRDefault="00113B6A" w:rsidP="00113B6A">
      <w:pPr>
        <w:pStyle w:val="ListParagraph"/>
        <w:numPr>
          <w:ilvl w:val="2"/>
          <w:numId w:val="21"/>
        </w:numPr>
        <w:spacing w:line="360" w:lineRule="auto"/>
        <w:rPr>
          <w:bCs/>
        </w:rPr>
      </w:pPr>
      <w:r w:rsidRPr="00D064E6">
        <w:rPr>
          <w:bCs/>
        </w:rPr>
        <w:t>Carrier Gas (Medium)</w:t>
      </w:r>
      <w:r>
        <w:rPr>
          <w:bCs/>
        </w:rPr>
        <w:t xml:space="preserve">                                                  </w:t>
      </w:r>
    </w:p>
    <w:p w:rsidR="00113B6A" w:rsidRPr="00992F74" w:rsidRDefault="00113B6A" w:rsidP="00113B6A">
      <w:pPr>
        <w:pStyle w:val="ListParagraph"/>
        <w:numPr>
          <w:ilvl w:val="2"/>
          <w:numId w:val="21"/>
        </w:numPr>
        <w:spacing w:line="360" w:lineRule="auto"/>
        <w:rPr>
          <w:rFonts w:eastAsiaTheme="minorHAnsi"/>
          <w:bCs/>
          <w:color w:val="000000"/>
        </w:rPr>
      </w:pPr>
      <w:r w:rsidRPr="00D064E6">
        <w:rPr>
          <w:bCs/>
        </w:rPr>
        <w:t>Abrasive</w:t>
      </w:r>
      <w:r>
        <w:rPr>
          <w:bCs/>
        </w:rPr>
        <w:t xml:space="preserve">                                                                       </w:t>
      </w:r>
    </w:p>
    <w:p w:rsidR="00113B6A" w:rsidRPr="00D064E6" w:rsidRDefault="00113B6A" w:rsidP="00113B6A">
      <w:pPr>
        <w:pStyle w:val="ListParagraph"/>
        <w:numPr>
          <w:ilvl w:val="2"/>
          <w:numId w:val="21"/>
        </w:numPr>
        <w:spacing w:line="360" w:lineRule="auto"/>
        <w:rPr>
          <w:rFonts w:eastAsiaTheme="minorHAnsi"/>
          <w:bCs/>
          <w:color w:val="000000"/>
        </w:rPr>
      </w:pPr>
      <w:r w:rsidRPr="00D064E6">
        <w:rPr>
          <w:bCs/>
        </w:rPr>
        <w:t>Velocity of Abrasive</w:t>
      </w:r>
      <w:r>
        <w:rPr>
          <w:bCs/>
        </w:rPr>
        <w:t xml:space="preserve">                                                    </w:t>
      </w:r>
    </w:p>
    <w:p w:rsidR="00113B6A" w:rsidRPr="00D064E6" w:rsidRDefault="00113B6A" w:rsidP="00113B6A">
      <w:pPr>
        <w:pStyle w:val="ListParagraph"/>
        <w:numPr>
          <w:ilvl w:val="2"/>
          <w:numId w:val="21"/>
        </w:numPr>
        <w:spacing w:line="360" w:lineRule="auto"/>
        <w:rPr>
          <w:rFonts w:eastAsiaTheme="minorHAnsi"/>
          <w:bCs/>
          <w:color w:val="000000"/>
        </w:rPr>
      </w:pPr>
      <w:r w:rsidRPr="00D064E6">
        <w:rPr>
          <w:bCs/>
        </w:rPr>
        <w:t>Work Material</w:t>
      </w:r>
      <w:r>
        <w:rPr>
          <w:bCs/>
        </w:rPr>
        <w:t xml:space="preserve">                                                              </w:t>
      </w:r>
    </w:p>
    <w:p w:rsidR="00113B6A" w:rsidRPr="00D064E6" w:rsidRDefault="00113B6A" w:rsidP="00113B6A">
      <w:pPr>
        <w:pStyle w:val="ListParagraph"/>
        <w:numPr>
          <w:ilvl w:val="2"/>
          <w:numId w:val="21"/>
        </w:numPr>
        <w:spacing w:line="360" w:lineRule="auto"/>
        <w:rPr>
          <w:rFonts w:eastAsiaTheme="minorHAnsi"/>
          <w:bCs/>
          <w:color w:val="000000"/>
        </w:rPr>
      </w:pPr>
      <w:r w:rsidRPr="00D064E6">
        <w:rPr>
          <w:bCs/>
        </w:rPr>
        <w:t>Nozzle</w:t>
      </w:r>
      <w:r>
        <w:rPr>
          <w:bCs/>
        </w:rPr>
        <w:t xml:space="preserve">                                                                          </w:t>
      </w:r>
    </w:p>
    <w:p w:rsidR="00113B6A" w:rsidRPr="00D064E6" w:rsidRDefault="00113B6A" w:rsidP="00113B6A">
      <w:pPr>
        <w:pStyle w:val="ListParagraph"/>
        <w:numPr>
          <w:ilvl w:val="2"/>
          <w:numId w:val="21"/>
        </w:numPr>
        <w:spacing w:line="360" w:lineRule="auto"/>
        <w:rPr>
          <w:rFonts w:eastAsiaTheme="minorHAnsi"/>
          <w:bCs/>
          <w:color w:val="000000"/>
        </w:rPr>
      </w:pPr>
      <w:r w:rsidRPr="00D064E6">
        <w:rPr>
          <w:bCs/>
        </w:rPr>
        <w:t>Nozzle Tip Distance(NTD)</w:t>
      </w:r>
      <w:r>
        <w:rPr>
          <w:bCs/>
        </w:rPr>
        <w:t xml:space="preserve">                                          </w:t>
      </w:r>
    </w:p>
    <w:p w:rsidR="00113B6A" w:rsidRPr="00D064E6" w:rsidRDefault="00113B6A" w:rsidP="00113B6A">
      <w:pPr>
        <w:pStyle w:val="ListParagraph"/>
        <w:numPr>
          <w:ilvl w:val="1"/>
          <w:numId w:val="21"/>
        </w:numPr>
        <w:tabs>
          <w:tab w:val="left" w:pos="8647"/>
          <w:tab w:val="left" w:pos="8789"/>
        </w:tabs>
        <w:spacing w:line="360" w:lineRule="auto"/>
        <w:rPr>
          <w:rFonts w:eastAsiaTheme="minorHAnsi"/>
          <w:bCs/>
          <w:color w:val="000000"/>
        </w:rPr>
      </w:pPr>
      <w:r w:rsidRPr="00D064E6">
        <w:t>Characteristics of different parameters</w:t>
      </w:r>
      <w:r>
        <w:t xml:space="preserve">                                                      </w:t>
      </w:r>
    </w:p>
    <w:p w:rsidR="00113B6A" w:rsidRPr="00D064E6" w:rsidRDefault="00113B6A" w:rsidP="00113B6A">
      <w:pPr>
        <w:pStyle w:val="ListParagraph"/>
        <w:numPr>
          <w:ilvl w:val="1"/>
          <w:numId w:val="21"/>
        </w:numPr>
        <w:spacing w:line="360" w:lineRule="auto"/>
        <w:rPr>
          <w:rFonts w:eastAsiaTheme="minorHAnsi"/>
          <w:bCs/>
          <w:color w:val="000000"/>
        </w:rPr>
      </w:pPr>
      <w:r w:rsidRPr="00D064E6">
        <w:t>Components of AJM</w:t>
      </w:r>
      <w:r>
        <w:t xml:space="preserve">                                                                                  </w:t>
      </w:r>
    </w:p>
    <w:p w:rsidR="00113B6A" w:rsidRPr="00D064E6" w:rsidRDefault="00113B6A" w:rsidP="00113B6A">
      <w:pPr>
        <w:pStyle w:val="ListParagraph"/>
        <w:numPr>
          <w:ilvl w:val="1"/>
          <w:numId w:val="21"/>
        </w:numPr>
        <w:spacing w:line="360" w:lineRule="auto"/>
        <w:rPr>
          <w:rFonts w:eastAsiaTheme="minorHAnsi"/>
          <w:bCs/>
          <w:color w:val="000000"/>
        </w:rPr>
      </w:pPr>
      <w:r>
        <w:t xml:space="preserve">Process                                                                                                       </w:t>
      </w:r>
    </w:p>
    <w:p w:rsidR="00113B6A" w:rsidRPr="0074467B" w:rsidRDefault="00113B6A" w:rsidP="00113B6A">
      <w:pPr>
        <w:pStyle w:val="ListParagraph"/>
        <w:numPr>
          <w:ilvl w:val="1"/>
          <w:numId w:val="21"/>
        </w:numPr>
        <w:spacing w:line="360" w:lineRule="auto"/>
        <w:rPr>
          <w:rFonts w:eastAsiaTheme="minorHAnsi"/>
          <w:bCs/>
          <w:color w:val="000000"/>
        </w:rPr>
      </w:pPr>
      <w:r w:rsidRPr="0074467B">
        <w:rPr>
          <w:bCs/>
        </w:rPr>
        <w:t>Advantages</w:t>
      </w:r>
      <w:r>
        <w:rPr>
          <w:bCs/>
        </w:rPr>
        <w:t xml:space="preserve">                                                                                                </w:t>
      </w:r>
    </w:p>
    <w:p w:rsidR="00113B6A" w:rsidRPr="0074467B" w:rsidRDefault="00113B6A" w:rsidP="00113B6A">
      <w:pPr>
        <w:pStyle w:val="ListParagraph"/>
        <w:numPr>
          <w:ilvl w:val="1"/>
          <w:numId w:val="21"/>
        </w:numPr>
        <w:spacing w:line="360" w:lineRule="auto"/>
        <w:rPr>
          <w:rFonts w:eastAsiaTheme="minorHAnsi"/>
          <w:bCs/>
          <w:color w:val="000000"/>
        </w:rPr>
      </w:pPr>
      <w:r w:rsidRPr="0074467B">
        <w:rPr>
          <w:bCs/>
        </w:rPr>
        <w:t>Disadvantages</w:t>
      </w:r>
      <w:r>
        <w:rPr>
          <w:bCs/>
        </w:rPr>
        <w:t xml:space="preserve">                                                                                           </w:t>
      </w:r>
    </w:p>
    <w:p w:rsidR="00113B6A" w:rsidRPr="0074467B" w:rsidRDefault="00113B6A" w:rsidP="00113B6A">
      <w:pPr>
        <w:pStyle w:val="ListParagraph"/>
        <w:numPr>
          <w:ilvl w:val="1"/>
          <w:numId w:val="21"/>
        </w:numPr>
        <w:spacing w:line="360" w:lineRule="auto"/>
        <w:rPr>
          <w:rFonts w:eastAsiaTheme="minorHAnsi"/>
          <w:bCs/>
          <w:color w:val="000000"/>
        </w:rPr>
      </w:pPr>
      <w:r w:rsidRPr="0074467B">
        <w:rPr>
          <w:color w:val="000000"/>
        </w:rPr>
        <w:t>Applications of AJM</w:t>
      </w:r>
      <w:r>
        <w:rPr>
          <w:color w:val="000000"/>
        </w:rPr>
        <w:t xml:space="preserve">                                                                                  </w:t>
      </w:r>
    </w:p>
    <w:p w:rsidR="00113B6A" w:rsidRPr="00561DBA" w:rsidRDefault="00113B6A" w:rsidP="00113B6A">
      <w:pPr>
        <w:spacing w:line="360" w:lineRule="auto"/>
        <w:rPr>
          <w:rFonts w:eastAsiaTheme="minorHAnsi"/>
          <w:bCs/>
          <w:color w:val="000000"/>
        </w:rPr>
      </w:pPr>
    </w:p>
    <w:p w:rsidR="00113B6A" w:rsidRPr="00FA1C0F" w:rsidRDefault="00113B6A" w:rsidP="00113B6A">
      <w:pPr>
        <w:spacing w:line="360" w:lineRule="auto"/>
        <w:rPr>
          <w:rFonts w:eastAsiaTheme="minorHAnsi"/>
          <w:bCs/>
          <w:color w:val="000000"/>
        </w:rPr>
      </w:pPr>
      <w:r>
        <w:rPr>
          <w:b/>
        </w:rPr>
        <w:t>Chapter 2</w:t>
      </w:r>
      <w:r>
        <w:t xml:space="preserve">: </w:t>
      </w:r>
      <w:r>
        <w:tab/>
      </w:r>
      <w:r w:rsidRPr="00821F48">
        <w:rPr>
          <w:b/>
          <w:color w:val="000000"/>
          <w:spacing w:val="-3"/>
          <w:szCs w:val="28"/>
        </w:rPr>
        <w:t>LITERATURE REVIEW</w:t>
      </w:r>
      <w:r>
        <w:rPr>
          <w:color w:val="000000"/>
          <w:spacing w:val="-3"/>
        </w:rPr>
        <w:tab/>
      </w:r>
      <w:r>
        <w:rPr>
          <w:color w:val="000000"/>
          <w:spacing w:val="-3"/>
        </w:rPr>
        <w:tab/>
        <w:t xml:space="preserve">                                                                 </w:t>
      </w:r>
      <w:r>
        <w:rPr>
          <w:color w:val="000000"/>
          <w:spacing w:val="-3"/>
        </w:rPr>
        <w:tab/>
      </w:r>
      <w:r>
        <w:rPr>
          <w:color w:val="000000"/>
          <w:spacing w:val="-3"/>
        </w:rPr>
        <w:tab/>
        <w:t xml:space="preserve">             </w:t>
      </w:r>
      <w:r w:rsidRPr="00B57414">
        <w:rPr>
          <w:color w:val="000000"/>
          <w:spacing w:val="-3"/>
        </w:rPr>
        <w:t>2.</w:t>
      </w:r>
      <w:r w:rsidRPr="00FA1C0F">
        <w:rPr>
          <w:color w:val="000000"/>
          <w:spacing w:val="-3"/>
        </w:rPr>
        <w:t xml:space="preserve">1 </w:t>
      </w:r>
      <w:r w:rsidRPr="00FA1C0F">
        <w:rPr>
          <w:bCs/>
        </w:rPr>
        <w:t>Introduction to AJM</w:t>
      </w:r>
      <w:r w:rsidRPr="00FA1C0F">
        <w:rPr>
          <w:color w:val="000000"/>
          <w:spacing w:val="-3"/>
        </w:rPr>
        <w:tab/>
      </w:r>
      <w:r w:rsidRPr="00FA1C0F">
        <w:rPr>
          <w:color w:val="000000"/>
          <w:spacing w:val="-3"/>
        </w:rPr>
        <w:tab/>
      </w:r>
      <w:r w:rsidRPr="00FA1C0F">
        <w:rPr>
          <w:color w:val="000000"/>
          <w:spacing w:val="-3"/>
        </w:rPr>
        <w:tab/>
      </w:r>
      <w:r>
        <w:rPr>
          <w:color w:val="000000"/>
          <w:spacing w:val="-3"/>
        </w:rPr>
        <w:t xml:space="preserve">                          </w:t>
      </w:r>
      <w:r w:rsidRPr="00FA1C0F">
        <w:rPr>
          <w:color w:val="000000"/>
          <w:spacing w:val="-3"/>
        </w:rPr>
        <w:tab/>
      </w:r>
      <w:r w:rsidRPr="00FA1C0F">
        <w:rPr>
          <w:color w:val="000000"/>
          <w:spacing w:val="-3"/>
        </w:rPr>
        <w:tab/>
      </w:r>
      <w:r>
        <w:rPr>
          <w:color w:val="000000"/>
          <w:spacing w:val="-3"/>
        </w:rPr>
        <w:t xml:space="preserve"> </w:t>
      </w:r>
    </w:p>
    <w:p w:rsidR="00113B6A" w:rsidRPr="00FA1C0F" w:rsidRDefault="00113B6A" w:rsidP="00113B6A">
      <w:pPr>
        <w:widowControl w:val="0"/>
        <w:autoSpaceDE w:val="0"/>
        <w:autoSpaceDN w:val="0"/>
        <w:adjustRightInd w:val="0"/>
        <w:spacing w:line="360" w:lineRule="auto"/>
        <w:ind w:left="720" w:firstLine="720"/>
        <w:jc w:val="both"/>
        <w:rPr>
          <w:bCs/>
        </w:rPr>
      </w:pPr>
      <w:r w:rsidRPr="00FA1C0F">
        <w:rPr>
          <w:color w:val="000000"/>
          <w:spacing w:val="-3"/>
        </w:rPr>
        <w:t xml:space="preserve">2.2 </w:t>
      </w:r>
      <w:r w:rsidRPr="00FA1C0F">
        <w:rPr>
          <w:bCs/>
        </w:rPr>
        <w:t>Working principle of AJM</w:t>
      </w:r>
      <w:r>
        <w:rPr>
          <w:bCs/>
        </w:rPr>
        <w:t xml:space="preserve">                                                                       </w:t>
      </w:r>
      <w:r w:rsidRPr="00FA1C0F">
        <w:rPr>
          <w:bCs/>
        </w:rPr>
        <w:t xml:space="preserve"> </w:t>
      </w:r>
    </w:p>
    <w:p w:rsidR="00113B6A" w:rsidRPr="00FA1C0F" w:rsidRDefault="00113B6A" w:rsidP="00113B6A">
      <w:pPr>
        <w:widowControl w:val="0"/>
        <w:autoSpaceDE w:val="0"/>
        <w:autoSpaceDN w:val="0"/>
        <w:adjustRightInd w:val="0"/>
        <w:spacing w:line="360" w:lineRule="auto"/>
        <w:ind w:left="720" w:firstLine="720"/>
        <w:jc w:val="both"/>
        <w:rPr>
          <w:bCs/>
        </w:rPr>
      </w:pPr>
      <w:r w:rsidRPr="00FA1C0F">
        <w:rPr>
          <w:color w:val="000000"/>
          <w:spacing w:val="-3"/>
        </w:rPr>
        <w:lastRenderedPageBreak/>
        <w:t xml:space="preserve">2.3 </w:t>
      </w:r>
      <w:r w:rsidRPr="00FA1C0F">
        <w:rPr>
          <w:bCs/>
        </w:rPr>
        <w:t>Experimental Set-up</w:t>
      </w:r>
      <w:r>
        <w:rPr>
          <w:bCs/>
        </w:rPr>
        <w:t xml:space="preserve">                                                                                  </w:t>
      </w:r>
    </w:p>
    <w:p w:rsidR="00113B6A" w:rsidRDefault="00113B6A" w:rsidP="00113B6A">
      <w:pPr>
        <w:widowControl w:val="0"/>
        <w:autoSpaceDE w:val="0"/>
        <w:autoSpaceDN w:val="0"/>
        <w:adjustRightInd w:val="0"/>
        <w:spacing w:line="360" w:lineRule="auto"/>
        <w:ind w:left="720" w:firstLine="720"/>
        <w:jc w:val="both"/>
        <w:rPr>
          <w:bCs/>
        </w:rPr>
      </w:pPr>
      <w:r w:rsidRPr="00FA1C0F">
        <w:rPr>
          <w:color w:val="000000"/>
          <w:spacing w:val="-3"/>
        </w:rPr>
        <w:t xml:space="preserve">2.4 </w:t>
      </w:r>
      <w:r w:rsidRPr="00FA1C0F">
        <w:t>Literature survey</w:t>
      </w:r>
      <w:r>
        <w:t xml:space="preserve">                                                                                        </w:t>
      </w:r>
    </w:p>
    <w:p w:rsidR="00113B6A" w:rsidRDefault="00113B6A" w:rsidP="00113B6A">
      <w:pPr>
        <w:pStyle w:val="Default"/>
        <w:jc w:val="both"/>
        <w:rPr>
          <w:rFonts w:ascii="Times New Roman" w:hAnsi="Times New Roman" w:cs="Times New Roman"/>
          <w:b/>
          <w:bCs/>
          <w:sz w:val="28"/>
          <w:szCs w:val="28"/>
        </w:rPr>
      </w:pPr>
    </w:p>
    <w:p w:rsidR="00113B6A" w:rsidRPr="009F5BAF" w:rsidRDefault="00113B6A" w:rsidP="00113B6A">
      <w:pPr>
        <w:pStyle w:val="Default"/>
        <w:jc w:val="both"/>
        <w:rPr>
          <w:rFonts w:ascii="Times New Roman" w:hAnsi="Times New Roman" w:cs="Times New Roman"/>
          <w:b/>
          <w:bCs/>
          <w:sz w:val="22"/>
          <w:szCs w:val="28"/>
        </w:rPr>
      </w:pPr>
      <w:r w:rsidRPr="009F5BAF">
        <w:rPr>
          <w:rFonts w:ascii="Times New Roman" w:hAnsi="Times New Roman" w:cs="Times New Roman"/>
          <w:b/>
          <w:bCs/>
          <w:szCs w:val="28"/>
        </w:rPr>
        <w:t>Chapter 3</w:t>
      </w:r>
      <w:r>
        <w:rPr>
          <w:rFonts w:ascii="Times New Roman" w:hAnsi="Times New Roman" w:cs="Times New Roman"/>
          <w:b/>
          <w:bCs/>
          <w:szCs w:val="28"/>
        </w:rPr>
        <w:t xml:space="preserve">:     </w:t>
      </w:r>
      <w:r w:rsidRPr="00821F48">
        <w:rPr>
          <w:rFonts w:ascii="Times New Roman" w:hAnsi="Times New Roman" w:cs="Times New Roman"/>
          <w:b/>
          <w:szCs w:val="28"/>
        </w:rPr>
        <w:t>PROJECT METHODOLOGY</w:t>
      </w:r>
      <w:r>
        <w:rPr>
          <w:rFonts w:ascii="Times New Roman" w:hAnsi="Times New Roman" w:cs="Times New Roman"/>
          <w:szCs w:val="28"/>
        </w:rPr>
        <w:t xml:space="preserve">                                                                     </w:t>
      </w:r>
    </w:p>
    <w:p w:rsidR="00113B6A" w:rsidRDefault="00113B6A" w:rsidP="00113B6A">
      <w:pPr>
        <w:pStyle w:val="Default"/>
        <w:spacing w:line="360" w:lineRule="auto"/>
        <w:jc w:val="both"/>
        <w:rPr>
          <w:rFonts w:ascii="Times New Roman" w:eastAsiaTheme="minorHAnsi" w:hAnsi="Times New Roman" w:cs="Times New Roman"/>
          <w:bCs/>
          <w:sz w:val="22"/>
        </w:rPr>
      </w:pPr>
    </w:p>
    <w:p w:rsidR="00113B6A" w:rsidRDefault="00113B6A" w:rsidP="00113B6A">
      <w:pPr>
        <w:pStyle w:val="Default"/>
        <w:spacing w:line="360" w:lineRule="auto"/>
        <w:jc w:val="both"/>
        <w:rPr>
          <w:rFonts w:ascii="Times New Roman" w:eastAsiaTheme="minorHAnsi" w:hAnsi="Times New Roman" w:cs="Times New Roman"/>
          <w:bCs/>
        </w:rPr>
      </w:pPr>
      <w:r w:rsidRPr="0060638B">
        <w:rPr>
          <w:rFonts w:ascii="Times New Roman" w:eastAsiaTheme="minorHAnsi" w:hAnsi="Times New Roman" w:cs="Times New Roman"/>
          <w:b/>
          <w:bCs/>
        </w:rPr>
        <w:t xml:space="preserve">Chapter 4: </w:t>
      </w:r>
      <w:r>
        <w:rPr>
          <w:rFonts w:ascii="Times New Roman" w:eastAsiaTheme="minorHAnsi" w:hAnsi="Times New Roman" w:cs="Times New Roman"/>
          <w:b/>
          <w:bCs/>
        </w:rPr>
        <w:t xml:space="preserve">    EXPECTED OUTCOMES AND FUTURE SCOPE                                 </w:t>
      </w:r>
    </w:p>
    <w:p w:rsidR="00113B6A" w:rsidRDefault="00113B6A" w:rsidP="00113B6A">
      <w:pPr>
        <w:pStyle w:val="Default"/>
        <w:spacing w:line="360" w:lineRule="auto"/>
        <w:jc w:val="both"/>
        <w:rPr>
          <w:rFonts w:ascii="Times New Roman" w:hAnsi="Times New Roman" w:cs="Times New Roman"/>
        </w:rPr>
      </w:pPr>
      <w:r>
        <w:rPr>
          <w:rFonts w:ascii="Times New Roman" w:hAnsi="Times New Roman" w:cs="Times New Roman"/>
        </w:rPr>
        <w:t xml:space="preserve">                        4.1 Expected outcomes                                                                                     </w:t>
      </w:r>
    </w:p>
    <w:p w:rsidR="00113B6A" w:rsidRDefault="00113B6A" w:rsidP="00113B6A">
      <w:pPr>
        <w:pStyle w:val="Default"/>
        <w:spacing w:line="360" w:lineRule="auto"/>
        <w:jc w:val="both"/>
        <w:rPr>
          <w:rFonts w:ascii="Times New Roman" w:hAnsi="Times New Roman" w:cs="Times New Roman"/>
        </w:rPr>
      </w:pPr>
      <w:r>
        <w:rPr>
          <w:rFonts w:ascii="Times New Roman" w:hAnsi="Times New Roman" w:cs="Times New Roman"/>
        </w:rPr>
        <w:t xml:space="preserve">                        4.2 Future scope                                                                                                </w:t>
      </w:r>
    </w:p>
    <w:p w:rsidR="00113B6A" w:rsidRPr="0060638B" w:rsidRDefault="00113B6A" w:rsidP="00113B6A">
      <w:pPr>
        <w:pStyle w:val="Default"/>
        <w:jc w:val="both"/>
        <w:rPr>
          <w:rFonts w:ascii="Times New Roman" w:hAnsi="Times New Roman" w:cs="Times New Roman"/>
        </w:rPr>
      </w:pPr>
    </w:p>
    <w:p w:rsidR="00113B6A" w:rsidRPr="00E06B08" w:rsidRDefault="00113B6A" w:rsidP="00113B6A">
      <w:pPr>
        <w:rPr>
          <w:b/>
          <w:u w:val="single"/>
        </w:rPr>
      </w:pPr>
      <w:r>
        <w:rPr>
          <w:b/>
          <w:szCs w:val="36"/>
        </w:rPr>
        <w:t xml:space="preserve">Chapter 5:    </w:t>
      </w:r>
      <w:r w:rsidRPr="00821F48">
        <w:rPr>
          <w:b/>
          <w:szCs w:val="28"/>
        </w:rPr>
        <w:t>REFRENCES</w:t>
      </w:r>
      <w:r>
        <w:rPr>
          <w:b/>
          <w:szCs w:val="28"/>
        </w:rPr>
        <w:t xml:space="preserve">                                                                                                    </w:t>
      </w:r>
    </w:p>
    <w:p w:rsidR="00113B6A" w:rsidRPr="00A57753" w:rsidRDefault="00113B6A" w:rsidP="00113B6A">
      <w:pPr>
        <w:pStyle w:val="Default"/>
        <w:spacing w:line="360" w:lineRule="auto"/>
        <w:jc w:val="both"/>
        <w:rPr>
          <w:rFonts w:ascii="Times New Roman" w:hAnsi="Times New Roman" w:cs="Times New Roman"/>
          <w:b/>
          <w:sz w:val="28"/>
          <w:szCs w:val="36"/>
        </w:rPr>
      </w:pPr>
    </w:p>
    <w:p w:rsidR="00C20F67" w:rsidRPr="003804E6" w:rsidRDefault="00C20F67" w:rsidP="00C20F67">
      <w:pPr>
        <w:widowControl w:val="0"/>
        <w:autoSpaceDE w:val="0"/>
        <w:autoSpaceDN w:val="0"/>
        <w:adjustRightInd w:val="0"/>
        <w:ind w:left="-720" w:right="-1800"/>
        <w:jc w:val="center"/>
        <w:rPr>
          <w:rFonts w:ascii="Arial" w:hAnsi="Arial" w:cs="Arial"/>
          <w:b/>
          <w:color w:val="C00000"/>
        </w:rPr>
      </w:pPr>
    </w:p>
    <w:p w:rsidR="0063258B" w:rsidRDefault="0063258B" w:rsidP="0023561A">
      <w:pPr>
        <w:widowControl w:val="0"/>
        <w:tabs>
          <w:tab w:val="left" w:pos="5760"/>
        </w:tabs>
        <w:autoSpaceDE w:val="0"/>
        <w:autoSpaceDN w:val="0"/>
        <w:adjustRightInd w:val="0"/>
        <w:spacing w:before="20"/>
        <w:ind w:right="3267"/>
        <w:jc w:val="center"/>
        <w:rPr>
          <w:rFonts w:ascii="Algerian_R" w:hAnsi="Algerian_R" w:cs="Arial"/>
          <w:b/>
          <w:bCs/>
          <w:color w:val="92D050"/>
          <w:spacing w:val="-1"/>
          <w:w w:val="101"/>
          <w:sz w:val="40"/>
          <w:szCs w:val="28"/>
        </w:rPr>
      </w:pPr>
    </w:p>
    <w:p w:rsidR="0063258B" w:rsidRDefault="0063258B" w:rsidP="0023561A">
      <w:pPr>
        <w:widowControl w:val="0"/>
        <w:tabs>
          <w:tab w:val="left" w:pos="5760"/>
        </w:tabs>
        <w:autoSpaceDE w:val="0"/>
        <w:autoSpaceDN w:val="0"/>
        <w:adjustRightInd w:val="0"/>
        <w:spacing w:before="20"/>
        <w:ind w:right="3267"/>
        <w:jc w:val="center"/>
        <w:rPr>
          <w:rFonts w:ascii="Algerian_R" w:hAnsi="Algerian_R" w:cs="Arial"/>
          <w:b/>
          <w:bCs/>
          <w:color w:val="92D050"/>
          <w:spacing w:val="-1"/>
          <w:w w:val="101"/>
          <w:sz w:val="40"/>
          <w:szCs w:val="28"/>
        </w:rPr>
      </w:pPr>
    </w:p>
    <w:p w:rsidR="005D3C93" w:rsidRDefault="0063258B" w:rsidP="0063258B">
      <w:pPr>
        <w:widowControl w:val="0"/>
        <w:tabs>
          <w:tab w:val="left" w:pos="5760"/>
        </w:tabs>
        <w:autoSpaceDE w:val="0"/>
        <w:autoSpaceDN w:val="0"/>
        <w:adjustRightInd w:val="0"/>
        <w:spacing w:before="20"/>
        <w:ind w:right="3267"/>
        <w:jc w:val="center"/>
        <w:rPr>
          <w:rFonts w:ascii="Arial" w:hAnsi="Arial" w:cs="Arial"/>
          <w:b/>
          <w:sz w:val="32"/>
          <w:szCs w:val="40"/>
        </w:rPr>
      </w:pPr>
      <w:r>
        <w:rPr>
          <w:rFonts w:ascii="Algerian_R" w:hAnsi="Algerian_R" w:cs="Arial"/>
          <w:b/>
          <w:bCs/>
          <w:color w:val="92D050"/>
          <w:spacing w:val="-1"/>
          <w:w w:val="101"/>
          <w:sz w:val="40"/>
          <w:szCs w:val="28"/>
        </w:rPr>
        <w:t xml:space="preserve">                    </w:t>
      </w:r>
    </w:p>
    <w:p w:rsidR="00C35217" w:rsidRDefault="00C35217" w:rsidP="00C35217">
      <w:pPr>
        <w:rPr>
          <w:i/>
        </w:rPr>
      </w:pPr>
    </w:p>
    <w:p w:rsidR="00C35217" w:rsidRPr="00C35217" w:rsidRDefault="00C35217" w:rsidP="00C35217">
      <w:pPr>
        <w:rPr>
          <w:i/>
          <w:sz w:val="28"/>
          <w:szCs w:val="28"/>
        </w:rPr>
      </w:pPr>
    </w:p>
    <w:p w:rsidR="00113B6A" w:rsidRDefault="00113B6A" w:rsidP="00C35217">
      <w:pPr>
        <w:jc w:val="center"/>
        <w:rPr>
          <w:b/>
          <w:sz w:val="32"/>
          <w:szCs w:val="32"/>
        </w:rPr>
      </w:pPr>
    </w:p>
    <w:p w:rsidR="00113B6A" w:rsidRDefault="00113B6A" w:rsidP="00C35217">
      <w:pPr>
        <w:jc w:val="center"/>
        <w:rPr>
          <w:b/>
          <w:sz w:val="32"/>
          <w:szCs w:val="32"/>
        </w:rPr>
      </w:pPr>
    </w:p>
    <w:p w:rsidR="00113B6A" w:rsidRDefault="00113B6A" w:rsidP="00C35217">
      <w:pPr>
        <w:jc w:val="center"/>
        <w:rPr>
          <w:b/>
          <w:sz w:val="32"/>
          <w:szCs w:val="32"/>
        </w:rPr>
      </w:pPr>
    </w:p>
    <w:p w:rsidR="00113B6A" w:rsidRDefault="00113B6A" w:rsidP="00C35217">
      <w:pPr>
        <w:jc w:val="center"/>
        <w:rPr>
          <w:b/>
          <w:sz w:val="32"/>
          <w:szCs w:val="32"/>
        </w:rPr>
      </w:pPr>
    </w:p>
    <w:p w:rsidR="00113B6A" w:rsidRDefault="00113B6A" w:rsidP="00C35217">
      <w:pPr>
        <w:jc w:val="center"/>
        <w:rPr>
          <w:b/>
          <w:sz w:val="32"/>
          <w:szCs w:val="32"/>
        </w:rPr>
      </w:pPr>
    </w:p>
    <w:p w:rsidR="00113B6A" w:rsidRDefault="00113B6A" w:rsidP="00C35217">
      <w:pPr>
        <w:jc w:val="center"/>
        <w:rPr>
          <w:b/>
          <w:sz w:val="32"/>
          <w:szCs w:val="32"/>
        </w:rPr>
      </w:pPr>
    </w:p>
    <w:p w:rsidR="00113B6A" w:rsidRDefault="00113B6A" w:rsidP="00C35217">
      <w:pPr>
        <w:jc w:val="center"/>
        <w:rPr>
          <w:b/>
          <w:sz w:val="32"/>
          <w:szCs w:val="32"/>
        </w:rPr>
      </w:pPr>
    </w:p>
    <w:p w:rsidR="00113B6A" w:rsidRDefault="00113B6A" w:rsidP="00C35217">
      <w:pPr>
        <w:jc w:val="center"/>
        <w:rPr>
          <w:b/>
          <w:sz w:val="32"/>
          <w:szCs w:val="32"/>
        </w:rPr>
      </w:pPr>
    </w:p>
    <w:p w:rsidR="00113B6A" w:rsidRDefault="00113B6A" w:rsidP="00C35217">
      <w:pPr>
        <w:jc w:val="center"/>
        <w:rPr>
          <w:b/>
          <w:sz w:val="32"/>
          <w:szCs w:val="32"/>
        </w:rPr>
      </w:pPr>
    </w:p>
    <w:p w:rsidR="00113B6A" w:rsidRDefault="00113B6A" w:rsidP="00C35217">
      <w:pPr>
        <w:jc w:val="center"/>
        <w:rPr>
          <w:b/>
          <w:sz w:val="32"/>
          <w:szCs w:val="32"/>
        </w:rPr>
      </w:pPr>
    </w:p>
    <w:p w:rsidR="00113B6A" w:rsidRDefault="00113B6A" w:rsidP="00C35217">
      <w:pPr>
        <w:jc w:val="center"/>
        <w:rPr>
          <w:b/>
          <w:sz w:val="32"/>
          <w:szCs w:val="32"/>
        </w:rPr>
      </w:pPr>
    </w:p>
    <w:p w:rsidR="00113B6A" w:rsidRDefault="00113B6A" w:rsidP="00C35217">
      <w:pPr>
        <w:jc w:val="center"/>
        <w:rPr>
          <w:b/>
          <w:sz w:val="32"/>
          <w:szCs w:val="32"/>
        </w:rPr>
      </w:pPr>
    </w:p>
    <w:p w:rsidR="00113B6A" w:rsidRDefault="00113B6A" w:rsidP="00C35217">
      <w:pPr>
        <w:jc w:val="center"/>
        <w:rPr>
          <w:b/>
          <w:sz w:val="32"/>
          <w:szCs w:val="32"/>
        </w:rPr>
      </w:pPr>
    </w:p>
    <w:p w:rsidR="00113B6A" w:rsidRDefault="00113B6A" w:rsidP="00C35217">
      <w:pPr>
        <w:jc w:val="center"/>
        <w:rPr>
          <w:b/>
          <w:sz w:val="32"/>
          <w:szCs w:val="32"/>
        </w:rPr>
      </w:pPr>
    </w:p>
    <w:p w:rsidR="00113B6A" w:rsidRDefault="00113B6A" w:rsidP="00C35217">
      <w:pPr>
        <w:jc w:val="center"/>
        <w:rPr>
          <w:b/>
          <w:sz w:val="32"/>
          <w:szCs w:val="32"/>
        </w:rPr>
      </w:pPr>
    </w:p>
    <w:p w:rsidR="00113B6A" w:rsidRDefault="00113B6A" w:rsidP="00C35217">
      <w:pPr>
        <w:jc w:val="center"/>
        <w:rPr>
          <w:b/>
          <w:sz w:val="32"/>
          <w:szCs w:val="32"/>
        </w:rPr>
      </w:pPr>
    </w:p>
    <w:p w:rsidR="00113B6A" w:rsidRDefault="00113B6A" w:rsidP="00C35217">
      <w:pPr>
        <w:jc w:val="center"/>
        <w:rPr>
          <w:b/>
          <w:sz w:val="32"/>
          <w:szCs w:val="32"/>
        </w:rPr>
      </w:pPr>
    </w:p>
    <w:p w:rsidR="00113B6A" w:rsidRDefault="00113B6A" w:rsidP="00C35217">
      <w:pPr>
        <w:jc w:val="center"/>
        <w:rPr>
          <w:b/>
          <w:sz w:val="32"/>
          <w:szCs w:val="32"/>
        </w:rPr>
      </w:pPr>
    </w:p>
    <w:p w:rsidR="0088544F" w:rsidRDefault="0088544F" w:rsidP="0088544F">
      <w:pPr>
        <w:autoSpaceDE w:val="0"/>
        <w:autoSpaceDN w:val="0"/>
        <w:adjustRightInd w:val="0"/>
        <w:rPr>
          <w:b/>
          <w:sz w:val="32"/>
          <w:szCs w:val="32"/>
        </w:rPr>
      </w:pPr>
    </w:p>
    <w:p w:rsidR="00B537E6" w:rsidRDefault="0088544F" w:rsidP="0088544F">
      <w:pPr>
        <w:autoSpaceDE w:val="0"/>
        <w:autoSpaceDN w:val="0"/>
        <w:adjustRightInd w:val="0"/>
        <w:rPr>
          <w:rFonts w:eastAsiaTheme="minorHAnsi"/>
          <w:b/>
          <w:bCs/>
          <w:color w:val="000000"/>
          <w:sz w:val="28"/>
          <w:szCs w:val="28"/>
        </w:rPr>
      </w:pPr>
      <w:r>
        <w:rPr>
          <w:b/>
          <w:sz w:val="32"/>
          <w:szCs w:val="32"/>
        </w:rPr>
        <w:t xml:space="preserve">                                        </w:t>
      </w:r>
      <w:r w:rsidR="0051503E">
        <w:rPr>
          <w:rFonts w:eastAsiaTheme="minorHAnsi"/>
          <w:b/>
          <w:bCs/>
          <w:color w:val="000000"/>
          <w:sz w:val="28"/>
          <w:szCs w:val="28"/>
        </w:rPr>
        <w:t>LIST OF FIGURE</w:t>
      </w:r>
    </w:p>
    <w:p w:rsidR="00B537E6" w:rsidRPr="00515720" w:rsidRDefault="00B537E6" w:rsidP="00B537E6">
      <w:pPr>
        <w:autoSpaceDE w:val="0"/>
        <w:autoSpaceDN w:val="0"/>
        <w:adjustRightInd w:val="0"/>
        <w:jc w:val="center"/>
        <w:rPr>
          <w:b/>
          <w:sz w:val="32"/>
          <w:szCs w:val="32"/>
          <w:u w:val="single"/>
        </w:rPr>
      </w:pPr>
    </w:p>
    <w:tbl>
      <w:tblPr>
        <w:tblStyle w:val="TableGrid"/>
        <w:tblW w:w="8021" w:type="dxa"/>
        <w:tblLook w:val="04A0"/>
      </w:tblPr>
      <w:tblGrid>
        <w:gridCol w:w="1950"/>
        <w:gridCol w:w="6071"/>
      </w:tblGrid>
      <w:tr w:rsidR="00EA69ED" w:rsidTr="00EA69ED">
        <w:trPr>
          <w:trHeight w:val="333"/>
        </w:trPr>
        <w:tc>
          <w:tcPr>
            <w:tcW w:w="1950" w:type="dxa"/>
          </w:tcPr>
          <w:p w:rsidR="00EA69ED" w:rsidRPr="00515720" w:rsidRDefault="00EA69ED" w:rsidP="00410603">
            <w:pPr>
              <w:autoSpaceDE w:val="0"/>
              <w:autoSpaceDN w:val="0"/>
              <w:adjustRightInd w:val="0"/>
              <w:jc w:val="center"/>
              <w:rPr>
                <w:b/>
                <w:bCs/>
                <w:caps/>
                <w:sz w:val="28"/>
                <w:szCs w:val="28"/>
              </w:rPr>
            </w:pPr>
            <w:r>
              <w:rPr>
                <w:b/>
                <w:bCs/>
                <w:caps/>
                <w:sz w:val="28"/>
                <w:szCs w:val="28"/>
              </w:rPr>
              <w:t>FIGURE NO.</w:t>
            </w:r>
          </w:p>
        </w:tc>
        <w:tc>
          <w:tcPr>
            <w:tcW w:w="6071" w:type="dxa"/>
          </w:tcPr>
          <w:p w:rsidR="00EA69ED" w:rsidRDefault="00EA69ED" w:rsidP="00410603">
            <w:pPr>
              <w:autoSpaceDE w:val="0"/>
              <w:autoSpaceDN w:val="0"/>
              <w:adjustRightInd w:val="0"/>
              <w:jc w:val="center"/>
              <w:rPr>
                <w:b/>
                <w:bCs/>
                <w:caps/>
                <w:sz w:val="28"/>
                <w:szCs w:val="28"/>
              </w:rPr>
            </w:pPr>
            <w:r>
              <w:rPr>
                <w:b/>
                <w:bCs/>
                <w:caps/>
                <w:sz w:val="28"/>
                <w:szCs w:val="28"/>
              </w:rPr>
              <w:t>FIGURE DESCRIPTION</w:t>
            </w:r>
          </w:p>
        </w:tc>
      </w:tr>
      <w:tr w:rsidR="00EA69ED" w:rsidRPr="00391C3A" w:rsidTr="00EA69ED">
        <w:trPr>
          <w:trHeight w:val="285"/>
        </w:trPr>
        <w:tc>
          <w:tcPr>
            <w:tcW w:w="1950" w:type="dxa"/>
          </w:tcPr>
          <w:p w:rsidR="00EA69ED" w:rsidRPr="00985060" w:rsidRDefault="00EA69ED" w:rsidP="00FA098C">
            <w:pPr>
              <w:autoSpaceDE w:val="0"/>
              <w:autoSpaceDN w:val="0"/>
              <w:adjustRightInd w:val="0"/>
              <w:jc w:val="center"/>
              <w:rPr>
                <w:bCs/>
                <w:caps/>
                <w:sz w:val="24"/>
                <w:szCs w:val="24"/>
              </w:rPr>
            </w:pPr>
            <w:r w:rsidRPr="00985060">
              <w:rPr>
                <w:bCs/>
                <w:caps/>
                <w:sz w:val="24"/>
                <w:szCs w:val="24"/>
              </w:rPr>
              <w:t>1.1</w:t>
            </w:r>
          </w:p>
        </w:tc>
        <w:tc>
          <w:tcPr>
            <w:tcW w:w="6071" w:type="dxa"/>
          </w:tcPr>
          <w:p w:rsidR="00EA69ED" w:rsidRPr="004A1ECA" w:rsidRDefault="00EA69ED" w:rsidP="00410603">
            <w:pPr>
              <w:autoSpaceDE w:val="0"/>
              <w:autoSpaceDN w:val="0"/>
              <w:adjustRightInd w:val="0"/>
              <w:rPr>
                <w:bCs/>
                <w:caps/>
                <w:sz w:val="24"/>
                <w:szCs w:val="24"/>
              </w:rPr>
            </w:pPr>
            <w:r w:rsidRPr="004A1ECA">
              <w:rPr>
                <w:sz w:val="24"/>
                <w:szCs w:val="24"/>
              </w:rPr>
              <w:t>Schematic Layout Of Abrasive Jet Machine</w:t>
            </w:r>
          </w:p>
        </w:tc>
      </w:tr>
      <w:tr w:rsidR="00EA69ED" w:rsidRPr="00391C3A" w:rsidTr="00EA69ED">
        <w:trPr>
          <w:trHeight w:val="333"/>
        </w:trPr>
        <w:tc>
          <w:tcPr>
            <w:tcW w:w="1950" w:type="dxa"/>
          </w:tcPr>
          <w:p w:rsidR="00EA69ED" w:rsidRPr="00985060" w:rsidRDefault="00EA69ED" w:rsidP="00FA098C">
            <w:pPr>
              <w:autoSpaceDE w:val="0"/>
              <w:autoSpaceDN w:val="0"/>
              <w:adjustRightInd w:val="0"/>
              <w:jc w:val="center"/>
              <w:rPr>
                <w:bCs/>
                <w:caps/>
                <w:sz w:val="24"/>
                <w:szCs w:val="24"/>
              </w:rPr>
            </w:pPr>
            <w:r w:rsidRPr="00985060">
              <w:rPr>
                <w:bCs/>
                <w:caps/>
                <w:sz w:val="24"/>
                <w:szCs w:val="24"/>
              </w:rPr>
              <w:t>1.2</w:t>
            </w:r>
          </w:p>
        </w:tc>
        <w:tc>
          <w:tcPr>
            <w:tcW w:w="6071" w:type="dxa"/>
          </w:tcPr>
          <w:p w:rsidR="00EA69ED" w:rsidRPr="00C011B9" w:rsidRDefault="00EA69ED" w:rsidP="00410603">
            <w:pPr>
              <w:autoSpaceDE w:val="0"/>
              <w:autoSpaceDN w:val="0"/>
              <w:adjustRightInd w:val="0"/>
              <w:rPr>
                <w:bCs/>
                <w:caps/>
                <w:sz w:val="24"/>
                <w:szCs w:val="24"/>
              </w:rPr>
            </w:pPr>
            <w:r w:rsidRPr="00C011B9">
              <w:rPr>
                <w:sz w:val="24"/>
                <w:szCs w:val="24"/>
              </w:rPr>
              <w:t>The vibrator assembly</w:t>
            </w:r>
          </w:p>
        </w:tc>
      </w:tr>
      <w:tr w:rsidR="00EA69ED" w:rsidRPr="00391C3A" w:rsidTr="00EA69ED">
        <w:trPr>
          <w:trHeight w:val="333"/>
        </w:trPr>
        <w:tc>
          <w:tcPr>
            <w:tcW w:w="1950" w:type="dxa"/>
          </w:tcPr>
          <w:p w:rsidR="00EA69ED" w:rsidRPr="00985060" w:rsidRDefault="00EA69ED" w:rsidP="00FA098C">
            <w:pPr>
              <w:autoSpaceDE w:val="0"/>
              <w:autoSpaceDN w:val="0"/>
              <w:adjustRightInd w:val="0"/>
              <w:jc w:val="center"/>
              <w:rPr>
                <w:bCs/>
                <w:caps/>
              </w:rPr>
            </w:pPr>
            <w:r>
              <w:rPr>
                <w:bCs/>
                <w:caps/>
              </w:rPr>
              <w:t>1.3</w:t>
            </w:r>
          </w:p>
        </w:tc>
        <w:tc>
          <w:tcPr>
            <w:tcW w:w="6071" w:type="dxa"/>
          </w:tcPr>
          <w:p w:rsidR="00EA69ED" w:rsidRPr="00C011B9" w:rsidRDefault="00EA69ED" w:rsidP="00B10FD6">
            <w:pPr>
              <w:jc w:val="both"/>
              <w:rPr>
                <w:sz w:val="24"/>
                <w:szCs w:val="24"/>
              </w:rPr>
            </w:pPr>
            <w:r w:rsidRPr="00C011B9">
              <w:rPr>
                <w:rFonts w:eastAsiaTheme="minorHAnsi"/>
                <w:iCs/>
                <w:sz w:val="24"/>
                <w:szCs w:val="24"/>
                <w:lang w:val="en-IN"/>
              </w:rPr>
              <w:t>Vortex type mixing chamber</w:t>
            </w:r>
          </w:p>
        </w:tc>
      </w:tr>
      <w:tr w:rsidR="00EA69ED" w:rsidRPr="00391C3A" w:rsidTr="00EA69ED">
        <w:trPr>
          <w:trHeight w:val="313"/>
        </w:trPr>
        <w:tc>
          <w:tcPr>
            <w:tcW w:w="1950" w:type="dxa"/>
          </w:tcPr>
          <w:p w:rsidR="00EA69ED" w:rsidRPr="00985060" w:rsidRDefault="00EA69ED" w:rsidP="00FA098C">
            <w:pPr>
              <w:autoSpaceDE w:val="0"/>
              <w:autoSpaceDN w:val="0"/>
              <w:adjustRightInd w:val="0"/>
              <w:jc w:val="center"/>
              <w:rPr>
                <w:bCs/>
                <w:caps/>
              </w:rPr>
            </w:pPr>
            <w:r>
              <w:rPr>
                <w:bCs/>
                <w:caps/>
              </w:rPr>
              <w:t>1.4</w:t>
            </w:r>
          </w:p>
        </w:tc>
        <w:tc>
          <w:tcPr>
            <w:tcW w:w="6071" w:type="dxa"/>
          </w:tcPr>
          <w:p w:rsidR="00EA69ED" w:rsidRPr="00C011B9" w:rsidRDefault="00EA69ED" w:rsidP="00C011B9">
            <w:pPr>
              <w:pStyle w:val="Default"/>
              <w:tabs>
                <w:tab w:val="left" w:pos="0"/>
              </w:tabs>
              <w:spacing w:line="360" w:lineRule="auto"/>
              <w:rPr>
                <w:rFonts w:ascii="Times New Roman" w:hAnsi="Times New Roman" w:cs="Times New Roman"/>
              </w:rPr>
            </w:pPr>
            <w:r w:rsidRPr="00C011B9">
              <w:rPr>
                <w:rFonts w:ascii="Times New Roman" w:hAnsi="Times New Roman" w:cs="Times New Roman"/>
              </w:rPr>
              <w:t>Nozzle</w:t>
            </w:r>
          </w:p>
        </w:tc>
      </w:tr>
      <w:tr w:rsidR="00EA69ED" w:rsidRPr="00391C3A" w:rsidTr="00EA69ED">
        <w:trPr>
          <w:trHeight w:val="333"/>
        </w:trPr>
        <w:tc>
          <w:tcPr>
            <w:tcW w:w="1950" w:type="dxa"/>
          </w:tcPr>
          <w:p w:rsidR="00EA69ED" w:rsidRPr="00985060" w:rsidRDefault="00EA69ED" w:rsidP="00FA098C">
            <w:pPr>
              <w:autoSpaceDE w:val="0"/>
              <w:autoSpaceDN w:val="0"/>
              <w:adjustRightInd w:val="0"/>
              <w:jc w:val="center"/>
              <w:rPr>
                <w:bCs/>
                <w:caps/>
                <w:sz w:val="24"/>
                <w:szCs w:val="24"/>
              </w:rPr>
            </w:pPr>
            <w:r>
              <w:rPr>
                <w:bCs/>
                <w:caps/>
                <w:sz w:val="24"/>
                <w:szCs w:val="24"/>
              </w:rPr>
              <w:t>1.5</w:t>
            </w:r>
          </w:p>
        </w:tc>
        <w:tc>
          <w:tcPr>
            <w:tcW w:w="6071" w:type="dxa"/>
          </w:tcPr>
          <w:p w:rsidR="00EA69ED" w:rsidRPr="00C011B9" w:rsidRDefault="00EA69ED" w:rsidP="00410603">
            <w:pPr>
              <w:autoSpaceDE w:val="0"/>
              <w:autoSpaceDN w:val="0"/>
              <w:adjustRightInd w:val="0"/>
              <w:rPr>
                <w:bCs/>
                <w:caps/>
                <w:sz w:val="24"/>
                <w:szCs w:val="24"/>
              </w:rPr>
            </w:pPr>
            <w:r w:rsidRPr="00C011B9">
              <w:rPr>
                <w:bCs/>
                <w:sz w:val="24"/>
                <w:szCs w:val="24"/>
              </w:rPr>
              <w:t>Input &amp;Output Parameter</w:t>
            </w:r>
          </w:p>
        </w:tc>
      </w:tr>
      <w:tr w:rsidR="00EA69ED" w:rsidRPr="00391C3A" w:rsidTr="00EA69ED">
        <w:trPr>
          <w:trHeight w:val="333"/>
        </w:trPr>
        <w:tc>
          <w:tcPr>
            <w:tcW w:w="1950" w:type="dxa"/>
          </w:tcPr>
          <w:p w:rsidR="00EA69ED" w:rsidRPr="00985060" w:rsidRDefault="00EA69ED" w:rsidP="00FA098C">
            <w:pPr>
              <w:autoSpaceDE w:val="0"/>
              <w:autoSpaceDN w:val="0"/>
              <w:adjustRightInd w:val="0"/>
              <w:jc w:val="center"/>
              <w:rPr>
                <w:bCs/>
                <w:caps/>
                <w:sz w:val="24"/>
                <w:szCs w:val="24"/>
              </w:rPr>
            </w:pPr>
            <w:r>
              <w:rPr>
                <w:bCs/>
                <w:caps/>
                <w:sz w:val="24"/>
                <w:szCs w:val="24"/>
              </w:rPr>
              <w:t>1.6</w:t>
            </w:r>
          </w:p>
        </w:tc>
        <w:tc>
          <w:tcPr>
            <w:tcW w:w="6071" w:type="dxa"/>
          </w:tcPr>
          <w:p w:rsidR="00EA69ED" w:rsidRPr="00C011B9" w:rsidRDefault="00EA69ED" w:rsidP="00410603">
            <w:pPr>
              <w:autoSpaceDE w:val="0"/>
              <w:autoSpaceDN w:val="0"/>
              <w:adjustRightInd w:val="0"/>
              <w:rPr>
                <w:bCs/>
                <w:caps/>
                <w:sz w:val="24"/>
                <w:szCs w:val="24"/>
              </w:rPr>
            </w:pPr>
            <w:r w:rsidRPr="00C011B9">
              <w:rPr>
                <w:sz w:val="24"/>
                <w:szCs w:val="24"/>
              </w:rPr>
              <w:t>Components of AJM</w:t>
            </w:r>
          </w:p>
        </w:tc>
      </w:tr>
      <w:tr w:rsidR="00EA69ED" w:rsidRPr="00391C3A" w:rsidTr="00EA69ED">
        <w:trPr>
          <w:trHeight w:val="333"/>
        </w:trPr>
        <w:tc>
          <w:tcPr>
            <w:tcW w:w="1950" w:type="dxa"/>
          </w:tcPr>
          <w:p w:rsidR="00EA69ED" w:rsidRPr="00C011B9" w:rsidRDefault="00EA69ED" w:rsidP="00FA098C">
            <w:pPr>
              <w:autoSpaceDE w:val="0"/>
              <w:autoSpaceDN w:val="0"/>
              <w:adjustRightInd w:val="0"/>
              <w:jc w:val="center"/>
              <w:rPr>
                <w:bCs/>
                <w:caps/>
                <w:sz w:val="24"/>
                <w:szCs w:val="24"/>
              </w:rPr>
            </w:pPr>
            <w:r w:rsidRPr="00C011B9">
              <w:rPr>
                <w:bCs/>
                <w:caps/>
                <w:sz w:val="24"/>
                <w:szCs w:val="24"/>
              </w:rPr>
              <w:t>2.1</w:t>
            </w:r>
          </w:p>
        </w:tc>
        <w:tc>
          <w:tcPr>
            <w:tcW w:w="6071" w:type="dxa"/>
          </w:tcPr>
          <w:p w:rsidR="00EA69ED" w:rsidRPr="00C011B9" w:rsidRDefault="00EA69ED" w:rsidP="00B10FD6">
            <w:pPr>
              <w:jc w:val="both"/>
              <w:rPr>
                <w:sz w:val="24"/>
                <w:szCs w:val="24"/>
              </w:rPr>
            </w:pPr>
            <w:r w:rsidRPr="00C011B9">
              <w:rPr>
                <w:color w:val="231F20"/>
                <w:sz w:val="24"/>
                <w:szCs w:val="24"/>
              </w:rPr>
              <w:t>Schematic representation of AJM</w:t>
            </w:r>
          </w:p>
        </w:tc>
      </w:tr>
      <w:tr w:rsidR="00EA69ED" w:rsidRPr="00391C3A" w:rsidTr="00EA69ED">
        <w:trPr>
          <w:trHeight w:val="333"/>
        </w:trPr>
        <w:tc>
          <w:tcPr>
            <w:tcW w:w="1950" w:type="dxa"/>
          </w:tcPr>
          <w:p w:rsidR="00EA69ED" w:rsidRPr="00C011B9" w:rsidRDefault="00EA69ED" w:rsidP="00FA098C">
            <w:pPr>
              <w:autoSpaceDE w:val="0"/>
              <w:autoSpaceDN w:val="0"/>
              <w:adjustRightInd w:val="0"/>
              <w:jc w:val="center"/>
              <w:rPr>
                <w:bCs/>
                <w:caps/>
                <w:sz w:val="24"/>
                <w:szCs w:val="24"/>
              </w:rPr>
            </w:pPr>
            <w:r w:rsidRPr="00C011B9">
              <w:rPr>
                <w:bCs/>
                <w:caps/>
                <w:sz w:val="24"/>
                <w:szCs w:val="24"/>
              </w:rPr>
              <w:t>2.2</w:t>
            </w:r>
          </w:p>
        </w:tc>
        <w:tc>
          <w:tcPr>
            <w:tcW w:w="6071" w:type="dxa"/>
          </w:tcPr>
          <w:p w:rsidR="00EA69ED" w:rsidRPr="00C011B9" w:rsidRDefault="00EA69ED" w:rsidP="00410603">
            <w:pPr>
              <w:jc w:val="both"/>
              <w:rPr>
                <w:sz w:val="24"/>
                <w:szCs w:val="24"/>
              </w:rPr>
            </w:pPr>
            <w:r w:rsidRPr="00C011B9">
              <w:rPr>
                <w:bCs/>
                <w:sz w:val="24"/>
                <w:szCs w:val="24"/>
              </w:rPr>
              <w:t>Working principle of AJM</w:t>
            </w:r>
          </w:p>
        </w:tc>
      </w:tr>
      <w:tr w:rsidR="00EA69ED" w:rsidRPr="00391C3A" w:rsidTr="00EA69ED">
        <w:trPr>
          <w:trHeight w:val="381"/>
        </w:trPr>
        <w:tc>
          <w:tcPr>
            <w:tcW w:w="1950" w:type="dxa"/>
          </w:tcPr>
          <w:p w:rsidR="00EA69ED" w:rsidRPr="00C011B9" w:rsidRDefault="00EA69ED" w:rsidP="00FA098C">
            <w:pPr>
              <w:autoSpaceDE w:val="0"/>
              <w:autoSpaceDN w:val="0"/>
              <w:adjustRightInd w:val="0"/>
              <w:jc w:val="center"/>
              <w:rPr>
                <w:bCs/>
                <w:caps/>
                <w:sz w:val="24"/>
                <w:szCs w:val="24"/>
              </w:rPr>
            </w:pPr>
            <w:r w:rsidRPr="00C011B9">
              <w:rPr>
                <w:bCs/>
                <w:caps/>
                <w:sz w:val="24"/>
                <w:szCs w:val="24"/>
              </w:rPr>
              <w:t>2.3</w:t>
            </w:r>
          </w:p>
        </w:tc>
        <w:tc>
          <w:tcPr>
            <w:tcW w:w="6071" w:type="dxa"/>
          </w:tcPr>
          <w:p w:rsidR="00EA69ED" w:rsidRPr="00C011B9" w:rsidRDefault="00EA69ED" w:rsidP="00C011B9">
            <w:pPr>
              <w:autoSpaceDE w:val="0"/>
              <w:autoSpaceDN w:val="0"/>
              <w:adjustRightInd w:val="0"/>
              <w:spacing w:line="360" w:lineRule="auto"/>
              <w:jc w:val="both"/>
              <w:rPr>
                <w:iCs/>
                <w:sz w:val="24"/>
                <w:szCs w:val="24"/>
              </w:rPr>
            </w:pPr>
            <w:r w:rsidRPr="00C011B9">
              <w:rPr>
                <w:iCs/>
                <w:sz w:val="24"/>
                <w:szCs w:val="24"/>
              </w:rPr>
              <w:t>Schematic Diagram Of Experimental Set-Up</w:t>
            </w:r>
          </w:p>
        </w:tc>
      </w:tr>
      <w:tr w:rsidR="00EA69ED" w:rsidRPr="00391C3A" w:rsidTr="00EA69ED">
        <w:trPr>
          <w:trHeight w:val="333"/>
        </w:trPr>
        <w:tc>
          <w:tcPr>
            <w:tcW w:w="1950" w:type="dxa"/>
          </w:tcPr>
          <w:p w:rsidR="00EA69ED" w:rsidRPr="00C011B9" w:rsidRDefault="00EA69ED" w:rsidP="00FA098C">
            <w:pPr>
              <w:autoSpaceDE w:val="0"/>
              <w:autoSpaceDN w:val="0"/>
              <w:adjustRightInd w:val="0"/>
              <w:jc w:val="center"/>
              <w:rPr>
                <w:bCs/>
                <w:caps/>
                <w:sz w:val="24"/>
                <w:szCs w:val="24"/>
              </w:rPr>
            </w:pPr>
            <w:r w:rsidRPr="00C011B9">
              <w:rPr>
                <w:bCs/>
                <w:caps/>
                <w:sz w:val="24"/>
                <w:szCs w:val="24"/>
              </w:rPr>
              <w:t>2.4</w:t>
            </w:r>
          </w:p>
        </w:tc>
        <w:tc>
          <w:tcPr>
            <w:tcW w:w="6071" w:type="dxa"/>
          </w:tcPr>
          <w:p w:rsidR="00EA69ED" w:rsidRPr="00C011B9" w:rsidRDefault="00EA69ED" w:rsidP="00410603">
            <w:pPr>
              <w:autoSpaceDE w:val="0"/>
              <w:autoSpaceDN w:val="0"/>
              <w:adjustRightInd w:val="0"/>
              <w:rPr>
                <w:bCs/>
                <w:caps/>
                <w:sz w:val="24"/>
                <w:szCs w:val="24"/>
              </w:rPr>
            </w:pPr>
            <w:r w:rsidRPr="00C011B9">
              <w:rPr>
                <w:rFonts w:eastAsiaTheme="minorHAnsi"/>
                <w:iCs/>
                <w:sz w:val="24"/>
                <w:szCs w:val="24"/>
                <w:lang w:val="en-IN"/>
              </w:rPr>
              <w:t>Nozzle Assembly</w:t>
            </w:r>
          </w:p>
        </w:tc>
      </w:tr>
      <w:tr w:rsidR="00EA69ED" w:rsidRPr="00391C3A" w:rsidTr="00EA69ED">
        <w:trPr>
          <w:trHeight w:val="333"/>
        </w:trPr>
        <w:tc>
          <w:tcPr>
            <w:tcW w:w="1950" w:type="dxa"/>
          </w:tcPr>
          <w:p w:rsidR="00EA69ED" w:rsidRPr="00C011B9" w:rsidRDefault="00EA69ED" w:rsidP="00FA098C">
            <w:pPr>
              <w:autoSpaceDE w:val="0"/>
              <w:autoSpaceDN w:val="0"/>
              <w:adjustRightInd w:val="0"/>
              <w:jc w:val="center"/>
              <w:rPr>
                <w:bCs/>
                <w:caps/>
                <w:sz w:val="24"/>
                <w:szCs w:val="24"/>
              </w:rPr>
            </w:pPr>
            <w:r w:rsidRPr="00C011B9">
              <w:rPr>
                <w:bCs/>
                <w:caps/>
                <w:sz w:val="24"/>
                <w:szCs w:val="24"/>
              </w:rPr>
              <w:t>2.5</w:t>
            </w:r>
          </w:p>
        </w:tc>
        <w:tc>
          <w:tcPr>
            <w:tcW w:w="6071" w:type="dxa"/>
          </w:tcPr>
          <w:p w:rsidR="00EA69ED" w:rsidRPr="00C011B9" w:rsidRDefault="00EA69ED" w:rsidP="00410603">
            <w:pPr>
              <w:autoSpaceDE w:val="0"/>
              <w:autoSpaceDN w:val="0"/>
              <w:adjustRightInd w:val="0"/>
              <w:rPr>
                <w:bCs/>
                <w:caps/>
                <w:sz w:val="24"/>
                <w:szCs w:val="24"/>
              </w:rPr>
            </w:pPr>
            <w:r w:rsidRPr="00C011B9">
              <w:rPr>
                <w:rFonts w:eastAsiaTheme="minorHAnsi"/>
                <w:iCs/>
                <w:sz w:val="24"/>
                <w:szCs w:val="24"/>
                <w:lang w:val="en-IN"/>
              </w:rPr>
              <w:t>Vortex Type Mixing Chamber</w:t>
            </w:r>
          </w:p>
        </w:tc>
      </w:tr>
      <w:tr w:rsidR="00EA69ED" w:rsidRPr="00391C3A" w:rsidTr="00EA69ED">
        <w:trPr>
          <w:trHeight w:val="333"/>
        </w:trPr>
        <w:tc>
          <w:tcPr>
            <w:tcW w:w="1950" w:type="dxa"/>
          </w:tcPr>
          <w:p w:rsidR="00EA69ED" w:rsidRPr="00C011B9" w:rsidRDefault="00EA69ED" w:rsidP="00FA098C">
            <w:pPr>
              <w:autoSpaceDE w:val="0"/>
              <w:autoSpaceDN w:val="0"/>
              <w:adjustRightInd w:val="0"/>
              <w:jc w:val="center"/>
              <w:rPr>
                <w:bCs/>
                <w:caps/>
                <w:sz w:val="24"/>
                <w:szCs w:val="24"/>
              </w:rPr>
            </w:pPr>
            <w:r w:rsidRPr="00C011B9">
              <w:rPr>
                <w:bCs/>
                <w:caps/>
                <w:sz w:val="24"/>
                <w:szCs w:val="24"/>
              </w:rPr>
              <w:t>2.6</w:t>
            </w:r>
          </w:p>
        </w:tc>
        <w:tc>
          <w:tcPr>
            <w:tcW w:w="6071" w:type="dxa"/>
          </w:tcPr>
          <w:p w:rsidR="00EA69ED" w:rsidRPr="00C011B9" w:rsidRDefault="00EA69ED" w:rsidP="00410603">
            <w:pPr>
              <w:autoSpaceDE w:val="0"/>
              <w:autoSpaceDN w:val="0"/>
              <w:adjustRightInd w:val="0"/>
              <w:rPr>
                <w:bCs/>
                <w:caps/>
                <w:sz w:val="24"/>
                <w:szCs w:val="24"/>
              </w:rPr>
            </w:pPr>
            <w:r w:rsidRPr="00C011B9">
              <w:rPr>
                <w:rFonts w:eastAsiaTheme="minorHAnsi"/>
                <w:sz w:val="24"/>
                <w:szCs w:val="24"/>
                <w:lang w:val="en-IN"/>
              </w:rPr>
              <w:t>Effect Of Nozzle Tip Distance (NTD) On Diameter Of Hole</w:t>
            </w:r>
          </w:p>
        </w:tc>
      </w:tr>
      <w:tr w:rsidR="00EA69ED" w:rsidRPr="00391C3A" w:rsidTr="00EA69ED">
        <w:trPr>
          <w:trHeight w:val="333"/>
        </w:trPr>
        <w:tc>
          <w:tcPr>
            <w:tcW w:w="1950" w:type="dxa"/>
          </w:tcPr>
          <w:p w:rsidR="00EA69ED" w:rsidRPr="00C011B9" w:rsidRDefault="00EA69ED" w:rsidP="00FA098C">
            <w:pPr>
              <w:autoSpaceDE w:val="0"/>
              <w:autoSpaceDN w:val="0"/>
              <w:adjustRightInd w:val="0"/>
              <w:jc w:val="center"/>
              <w:rPr>
                <w:bCs/>
                <w:caps/>
                <w:sz w:val="24"/>
                <w:szCs w:val="24"/>
              </w:rPr>
            </w:pPr>
            <w:r w:rsidRPr="00C011B9">
              <w:rPr>
                <w:bCs/>
                <w:caps/>
                <w:sz w:val="24"/>
                <w:szCs w:val="24"/>
              </w:rPr>
              <w:t>2.7</w:t>
            </w:r>
          </w:p>
        </w:tc>
        <w:tc>
          <w:tcPr>
            <w:tcW w:w="6071" w:type="dxa"/>
          </w:tcPr>
          <w:p w:rsidR="00EA69ED" w:rsidRPr="00C011B9" w:rsidRDefault="00EA69ED" w:rsidP="00410603">
            <w:pPr>
              <w:autoSpaceDE w:val="0"/>
              <w:autoSpaceDN w:val="0"/>
              <w:adjustRightInd w:val="0"/>
              <w:rPr>
                <w:bCs/>
                <w:caps/>
                <w:sz w:val="24"/>
                <w:szCs w:val="24"/>
              </w:rPr>
            </w:pPr>
            <w:r w:rsidRPr="00C011B9">
              <w:rPr>
                <w:rFonts w:eastAsiaTheme="minorHAnsi"/>
                <w:sz w:val="24"/>
                <w:szCs w:val="24"/>
                <w:lang w:val="en-IN"/>
              </w:rPr>
              <w:t>Effect Of Nozzle Tip Distance (NTD) On Material Removal Rate</w:t>
            </w:r>
          </w:p>
        </w:tc>
      </w:tr>
      <w:tr w:rsidR="00EA69ED" w:rsidRPr="00391C3A" w:rsidTr="00EA69ED">
        <w:trPr>
          <w:trHeight w:val="333"/>
        </w:trPr>
        <w:tc>
          <w:tcPr>
            <w:tcW w:w="1950" w:type="dxa"/>
          </w:tcPr>
          <w:p w:rsidR="00EA69ED" w:rsidRPr="00C011B9" w:rsidRDefault="00EA69ED" w:rsidP="00FA098C">
            <w:pPr>
              <w:autoSpaceDE w:val="0"/>
              <w:autoSpaceDN w:val="0"/>
              <w:adjustRightInd w:val="0"/>
              <w:jc w:val="center"/>
              <w:rPr>
                <w:bCs/>
                <w:caps/>
                <w:sz w:val="24"/>
                <w:szCs w:val="24"/>
              </w:rPr>
            </w:pPr>
            <w:r w:rsidRPr="00C011B9">
              <w:rPr>
                <w:bCs/>
                <w:caps/>
                <w:sz w:val="24"/>
                <w:szCs w:val="24"/>
              </w:rPr>
              <w:t>2.8</w:t>
            </w:r>
          </w:p>
        </w:tc>
        <w:tc>
          <w:tcPr>
            <w:tcW w:w="6071" w:type="dxa"/>
          </w:tcPr>
          <w:p w:rsidR="00EA69ED" w:rsidRPr="00C011B9" w:rsidRDefault="00EA69ED" w:rsidP="00410603">
            <w:pPr>
              <w:autoSpaceDE w:val="0"/>
              <w:autoSpaceDN w:val="0"/>
              <w:adjustRightInd w:val="0"/>
              <w:rPr>
                <w:bCs/>
                <w:caps/>
                <w:sz w:val="24"/>
                <w:szCs w:val="24"/>
              </w:rPr>
            </w:pPr>
            <w:r w:rsidRPr="00C011B9">
              <w:rPr>
                <w:rFonts w:eastAsiaTheme="minorHAnsi"/>
                <w:sz w:val="24"/>
                <w:szCs w:val="24"/>
                <w:lang w:val="en-IN"/>
              </w:rPr>
              <w:t>Effect Of Abrasive Mass Flow Rate And Mixing Ratio On Material Removal Rate (MRR)</w:t>
            </w:r>
          </w:p>
        </w:tc>
      </w:tr>
      <w:tr w:rsidR="00EA69ED" w:rsidRPr="00391C3A" w:rsidTr="00EA69ED">
        <w:trPr>
          <w:trHeight w:val="348"/>
        </w:trPr>
        <w:tc>
          <w:tcPr>
            <w:tcW w:w="1950" w:type="dxa"/>
          </w:tcPr>
          <w:p w:rsidR="00EA69ED" w:rsidRPr="00C011B9" w:rsidRDefault="00EA69ED" w:rsidP="00FA098C">
            <w:pPr>
              <w:autoSpaceDE w:val="0"/>
              <w:autoSpaceDN w:val="0"/>
              <w:adjustRightInd w:val="0"/>
              <w:jc w:val="center"/>
              <w:rPr>
                <w:bCs/>
                <w:caps/>
                <w:sz w:val="24"/>
                <w:szCs w:val="24"/>
              </w:rPr>
            </w:pPr>
            <w:r w:rsidRPr="00C011B9">
              <w:rPr>
                <w:bCs/>
                <w:caps/>
                <w:sz w:val="24"/>
                <w:szCs w:val="24"/>
              </w:rPr>
              <w:t>2.9</w:t>
            </w:r>
          </w:p>
        </w:tc>
        <w:tc>
          <w:tcPr>
            <w:tcW w:w="6071" w:type="dxa"/>
          </w:tcPr>
          <w:p w:rsidR="00EA69ED" w:rsidRPr="00C011B9" w:rsidRDefault="00EA69ED" w:rsidP="00410603">
            <w:pPr>
              <w:autoSpaceDE w:val="0"/>
              <w:autoSpaceDN w:val="0"/>
              <w:adjustRightInd w:val="0"/>
              <w:jc w:val="both"/>
              <w:rPr>
                <w:sz w:val="24"/>
                <w:szCs w:val="24"/>
              </w:rPr>
            </w:pPr>
            <w:r w:rsidRPr="00C011B9">
              <w:rPr>
                <w:sz w:val="24"/>
                <w:szCs w:val="24"/>
              </w:rPr>
              <w:t xml:space="preserve">Graph Shows The Relationship Between Pressure And Material Removal Rate (MRR) At Thickness 8 mm And NTD 12 mm </w:t>
            </w:r>
          </w:p>
        </w:tc>
      </w:tr>
      <w:tr w:rsidR="00EA69ED" w:rsidRPr="00391C3A" w:rsidTr="00EA69ED">
        <w:trPr>
          <w:trHeight w:val="333"/>
        </w:trPr>
        <w:tc>
          <w:tcPr>
            <w:tcW w:w="1950" w:type="dxa"/>
          </w:tcPr>
          <w:p w:rsidR="00EA69ED" w:rsidRPr="00C011B9" w:rsidRDefault="00EA69ED" w:rsidP="00FA098C">
            <w:pPr>
              <w:autoSpaceDE w:val="0"/>
              <w:autoSpaceDN w:val="0"/>
              <w:adjustRightInd w:val="0"/>
              <w:jc w:val="center"/>
              <w:rPr>
                <w:bCs/>
                <w:caps/>
                <w:sz w:val="24"/>
                <w:szCs w:val="24"/>
              </w:rPr>
            </w:pPr>
            <w:r w:rsidRPr="00C011B9">
              <w:rPr>
                <w:bCs/>
                <w:caps/>
                <w:sz w:val="24"/>
                <w:szCs w:val="24"/>
              </w:rPr>
              <w:t>2.10</w:t>
            </w:r>
          </w:p>
        </w:tc>
        <w:tc>
          <w:tcPr>
            <w:tcW w:w="6071" w:type="dxa"/>
          </w:tcPr>
          <w:p w:rsidR="00EA69ED" w:rsidRPr="00C011B9" w:rsidRDefault="00EA69ED" w:rsidP="00410603">
            <w:pPr>
              <w:spacing w:after="75"/>
              <w:rPr>
                <w:color w:val="000000"/>
                <w:sz w:val="24"/>
                <w:szCs w:val="24"/>
              </w:rPr>
            </w:pPr>
            <w:r w:rsidRPr="00C011B9">
              <w:rPr>
                <w:sz w:val="24"/>
                <w:szCs w:val="24"/>
              </w:rPr>
              <w:t>Graph Shows The Relationship Between Pressure And Material Removal Rate (MRR) At Thickness 12 mm And NTD 12 mm</w:t>
            </w:r>
          </w:p>
        </w:tc>
      </w:tr>
      <w:tr w:rsidR="00EA69ED" w:rsidRPr="00391C3A" w:rsidTr="00EA69ED">
        <w:trPr>
          <w:trHeight w:val="333"/>
        </w:trPr>
        <w:tc>
          <w:tcPr>
            <w:tcW w:w="1950" w:type="dxa"/>
          </w:tcPr>
          <w:p w:rsidR="00EA69ED" w:rsidRPr="00C011B9" w:rsidRDefault="00EA69ED" w:rsidP="00FA098C">
            <w:pPr>
              <w:autoSpaceDE w:val="0"/>
              <w:autoSpaceDN w:val="0"/>
              <w:adjustRightInd w:val="0"/>
              <w:jc w:val="center"/>
              <w:rPr>
                <w:bCs/>
                <w:caps/>
                <w:sz w:val="24"/>
                <w:szCs w:val="24"/>
              </w:rPr>
            </w:pPr>
            <w:r w:rsidRPr="00C011B9">
              <w:rPr>
                <w:bCs/>
                <w:caps/>
                <w:sz w:val="24"/>
                <w:szCs w:val="24"/>
              </w:rPr>
              <w:t>2.11</w:t>
            </w:r>
          </w:p>
        </w:tc>
        <w:tc>
          <w:tcPr>
            <w:tcW w:w="6071" w:type="dxa"/>
          </w:tcPr>
          <w:p w:rsidR="00EA69ED" w:rsidRPr="00C011B9" w:rsidRDefault="00EA69ED" w:rsidP="00410603">
            <w:pPr>
              <w:autoSpaceDE w:val="0"/>
              <w:autoSpaceDN w:val="0"/>
              <w:adjustRightInd w:val="0"/>
              <w:rPr>
                <w:bCs/>
                <w:caps/>
                <w:sz w:val="24"/>
                <w:szCs w:val="24"/>
              </w:rPr>
            </w:pPr>
            <w:r w:rsidRPr="00C011B9">
              <w:rPr>
                <w:sz w:val="24"/>
                <w:szCs w:val="24"/>
              </w:rPr>
              <w:t>Graph Shows The Relationship Between Nozzle Tip Distance And Top Surface Diameter Of Hole At A Set Pressure Of 5.5 Kg/ cm</w:t>
            </w:r>
            <w:r w:rsidRPr="00C011B9">
              <w:rPr>
                <w:sz w:val="24"/>
                <w:szCs w:val="24"/>
                <w:vertAlign w:val="superscript"/>
              </w:rPr>
              <w:t>2</w:t>
            </w:r>
          </w:p>
        </w:tc>
      </w:tr>
      <w:tr w:rsidR="00EA69ED" w:rsidRPr="00391C3A" w:rsidTr="00EA69ED">
        <w:trPr>
          <w:trHeight w:val="348"/>
        </w:trPr>
        <w:tc>
          <w:tcPr>
            <w:tcW w:w="1950" w:type="dxa"/>
          </w:tcPr>
          <w:p w:rsidR="00EA69ED" w:rsidRPr="00C011B9" w:rsidRDefault="00EA69ED" w:rsidP="00FA098C">
            <w:pPr>
              <w:autoSpaceDE w:val="0"/>
              <w:autoSpaceDN w:val="0"/>
              <w:adjustRightInd w:val="0"/>
              <w:jc w:val="center"/>
              <w:rPr>
                <w:bCs/>
                <w:caps/>
                <w:sz w:val="24"/>
                <w:szCs w:val="24"/>
              </w:rPr>
            </w:pPr>
            <w:r w:rsidRPr="00C011B9">
              <w:rPr>
                <w:bCs/>
                <w:caps/>
                <w:sz w:val="24"/>
                <w:szCs w:val="24"/>
              </w:rPr>
              <w:t>2.12</w:t>
            </w:r>
          </w:p>
        </w:tc>
        <w:tc>
          <w:tcPr>
            <w:tcW w:w="6071" w:type="dxa"/>
          </w:tcPr>
          <w:p w:rsidR="00EA69ED" w:rsidRPr="00177B36" w:rsidRDefault="00EA69ED" w:rsidP="00177B36">
            <w:pPr>
              <w:pStyle w:val="ListParagraph"/>
              <w:autoSpaceDE w:val="0"/>
              <w:autoSpaceDN w:val="0"/>
              <w:adjustRightInd w:val="0"/>
              <w:ind w:left="0"/>
              <w:rPr>
                <w:sz w:val="24"/>
                <w:szCs w:val="24"/>
                <w:vertAlign w:val="superscript"/>
              </w:rPr>
            </w:pPr>
            <w:r w:rsidRPr="00C011B9">
              <w:rPr>
                <w:sz w:val="24"/>
                <w:szCs w:val="24"/>
              </w:rPr>
              <w:t>Graph Shows The Relationship Between Nozzle Tip Distance And Bottom Surface Diameter Of Hole At A Set Pressure Of 5.5 Kg/ cm</w:t>
            </w:r>
            <w:r w:rsidRPr="00C011B9">
              <w:rPr>
                <w:sz w:val="24"/>
                <w:szCs w:val="24"/>
                <w:vertAlign w:val="superscript"/>
              </w:rPr>
              <w:t>2</w:t>
            </w:r>
          </w:p>
        </w:tc>
      </w:tr>
      <w:tr w:rsidR="00EA69ED" w:rsidRPr="00391C3A" w:rsidTr="00EA69ED">
        <w:trPr>
          <w:trHeight w:val="348"/>
        </w:trPr>
        <w:tc>
          <w:tcPr>
            <w:tcW w:w="1950" w:type="dxa"/>
          </w:tcPr>
          <w:p w:rsidR="00EA69ED" w:rsidRPr="00C011B9" w:rsidRDefault="00EA69ED" w:rsidP="00FA098C">
            <w:pPr>
              <w:autoSpaceDE w:val="0"/>
              <w:autoSpaceDN w:val="0"/>
              <w:adjustRightInd w:val="0"/>
              <w:jc w:val="center"/>
              <w:rPr>
                <w:bCs/>
                <w:caps/>
                <w:sz w:val="24"/>
                <w:szCs w:val="24"/>
              </w:rPr>
            </w:pPr>
            <w:r w:rsidRPr="00C011B9">
              <w:rPr>
                <w:bCs/>
                <w:caps/>
                <w:sz w:val="24"/>
                <w:szCs w:val="24"/>
              </w:rPr>
              <w:t>2.13</w:t>
            </w:r>
          </w:p>
        </w:tc>
        <w:tc>
          <w:tcPr>
            <w:tcW w:w="6071" w:type="dxa"/>
          </w:tcPr>
          <w:p w:rsidR="00EA69ED" w:rsidRPr="00C011B9" w:rsidRDefault="00EA69ED" w:rsidP="00410603">
            <w:pPr>
              <w:autoSpaceDE w:val="0"/>
              <w:autoSpaceDN w:val="0"/>
              <w:adjustRightInd w:val="0"/>
              <w:rPr>
                <w:bCs/>
                <w:caps/>
                <w:sz w:val="24"/>
                <w:szCs w:val="24"/>
              </w:rPr>
            </w:pPr>
            <w:r w:rsidRPr="00C011B9">
              <w:rPr>
                <w:sz w:val="24"/>
                <w:szCs w:val="24"/>
              </w:rPr>
              <w:t>Graph Shows The Relationship Between Nozzle Tip Distance And Top Surface Diameter Of Hole At A Set Pressure 6.5 Kg/ cm</w:t>
            </w:r>
            <w:r w:rsidRPr="00C011B9">
              <w:rPr>
                <w:sz w:val="24"/>
                <w:szCs w:val="24"/>
                <w:vertAlign w:val="superscript"/>
              </w:rPr>
              <w:t>2</w:t>
            </w:r>
          </w:p>
        </w:tc>
      </w:tr>
      <w:tr w:rsidR="00EA69ED" w:rsidRPr="00391C3A" w:rsidTr="00EA69ED">
        <w:trPr>
          <w:trHeight w:val="348"/>
        </w:trPr>
        <w:tc>
          <w:tcPr>
            <w:tcW w:w="1950" w:type="dxa"/>
          </w:tcPr>
          <w:p w:rsidR="00EA69ED" w:rsidRPr="00C011B9" w:rsidRDefault="00EA69ED" w:rsidP="00FA098C">
            <w:pPr>
              <w:autoSpaceDE w:val="0"/>
              <w:autoSpaceDN w:val="0"/>
              <w:adjustRightInd w:val="0"/>
              <w:jc w:val="center"/>
              <w:rPr>
                <w:bCs/>
                <w:caps/>
                <w:sz w:val="24"/>
                <w:szCs w:val="24"/>
              </w:rPr>
            </w:pPr>
            <w:r w:rsidRPr="00C011B9">
              <w:rPr>
                <w:bCs/>
                <w:caps/>
                <w:sz w:val="24"/>
                <w:szCs w:val="24"/>
              </w:rPr>
              <w:t>2.14</w:t>
            </w:r>
          </w:p>
        </w:tc>
        <w:tc>
          <w:tcPr>
            <w:tcW w:w="6071" w:type="dxa"/>
          </w:tcPr>
          <w:p w:rsidR="00EA69ED" w:rsidRPr="00C011B9" w:rsidRDefault="00EA69ED" w:rsidP="00410603">
            <w:pPr>
              <w:autoSpaceDE w:val="0"/>
              <w:autoSpaceDN w:val="0"/>
              <w:adjustRightInd w:val="0"/>
              <w:rPr>
                <w:bCs/>
                <w:caps/>
                <w:sz w:val="24"/>
                <w:szCs w:val="24"/>
              </w:rPr>
            </w:pPr>
            <w:r w:rsidRPr="00C011B9">
              <w:rPr>
                <w:sz w:val="24"/>
                <w:szCs w:val="24"/>
              </w:rPr>
              <w:t>Graph Shows The Relationship Between Nozzle Tip Distance And Bottom Surface Diameter Of Hole At A Set Pressure 6.5 Kg/ cm</w:t>
            </w:r>
            <w:r w:rsidRPr="00C011B9">
              <w:rPr>
                <w:sz w:val="24"/>
                <w:szCs w:val="24"/>
                <w:vertAlign w:val="superscript"/>
              </w:rPr>
              <w:t>2</w:t>
            </w:r>
          </w:p>
        </w:tc>
      </w:tr>
      <w:tr w:rsidR="00EA69ED" w:rsidRPr="00391C3A" w:rsidTr="00EA69ED">
        <w:trPr>
          <w:trHeight w:val="348"/>
        </w:trPr>
        <w:tc>
          <w:tcPr>
            <w:tcW w:w="1950" w:type="dxa"/>
          </w:tcPr>
          <w:p w:rsidR="00EA69ED" w:rsidRPr="00C011B9" w:rsidRDefault="00EA69ED" w:rsidP="00FA098C">
            <w:pPr>
              <w:autoSpaceDE w:val="0"/>
              <w:autoSpaceDN w:val="0"/>
              <w:adjustRightInd w:val="0"/>
              <w:jc w:val="center"/>
              <w:rPr>
                <w:bCs/>
                <w:caps/>
                <w:sz w:val="24"/>
                <w:szCs w:val="24"/>
              </w:rPr>
            </w:pPr>
            <w:r w:rsidRPr="00C011B9">
              <w:rPr>
                <w:bCs/>
                <w:caps/>
                <w:sz w:val="24"/>
                <w:szCs w:val="24"/>
              </w:rPr>
              <w:t>2.15</w:t>
            </w:r>
          </w:p>
        </w:tc>
        <w:tc>
          <w:tcPr>
            <w:tcW w:w="6071" w:type="dxa"/>
          </w:tcPr>
          <w:p w:rsidR="00EA69ED" w:rsidRPr="00C011B9" w:rsidRDefault="00EA69ED" w:rsidP="00410603">
            <w:pPr>
              <w:spacing w:after="75"/>
              <w:rPr>
                <w:color w:val="000000"/>
                <w:sz w:val="24"/>
                <w:szCs w:val="24"/>
              </w:rPr>
            </w:pPr>
            <w:r w:rsidRPr="00C011B9">
              <w:rPr>
                <w:sz w:val="24"/>
                <w:szCs w:val="24"/>
              </w:rPr>
              <w:t>Relationship Between Standoff Distance And Material Removal Rate</w:t>
            </w:r>
          </w:p>
        </w:tc>
      </w:tr>
      <w:tr w:rsidR="00EA69ED" w:rsidRPr="00391C3A" w:rsidTr="00EA69ED">
        <w:trPr>
          <w:trHeight w:val="348"/>
        </w:trPr>
        <w:tc>
          <w:tcPr>
            <w:tcW w:w="1950" w:type="dxa"/>
          </w:tcPr>
          <w:p w:rsidR="00EA69ED" w:rsidRPr="00C011B9" w:rsidRDefault="00EA69ED" w:rsidP="00FA098C">
            <w:pPr>
              <w:autoSpaceDE w:val="0"/>
              <w:autoSpaceDN w:val="0"/>
              <w:adjustRightInd w:val="0"/>
              <w:jc w:val="center"/>
              <w:rPr>
                <w:bCs/>
                <w:caps/>
                <w:sz w:val="24"/>
                <w:szCs w:val="24"/>
              </w:rPr>
            </w:pPr>
            <w:r w:rsidRPr="00C011B9">
              <w:rPr>
                <w:bCs/>
                <w:caps/>
                <w:sz w:val="24"/>
                <w:szCs w:val="24"/>
              </w:rPr>
              <w:lastRenderedPageBreak/>
              <w:t>2.1</w:t>
            </w:r>
            <w:r>
              <w:rPr>
                <w:bCs/>
                <w:caps/>
                <w:sz w:val="24"/>
                <w:szCs w:val="24"/>
              </w:rPr>
              <w:t>6</w:t>
            </w:r>
          </w:p>
        </w:tc>
        <w:tc>
          <w:tcPr>
            <w:tcW w:w="6071" w:type="dxa"/>
          </w:tcPr>
          <w:p w:rsidR="00EA69ED" w:rsidRPr="00C011B9" w:rsidRDefault="00EA69ED" w:rsidP="00410603">
            <w:pPr>
              <w:autoSpaceDE w:val="0"/>
              <w:autoSpaceDN w:val="0"/>
              <w:adjustRightInd w:val="0"/>
              <w:rPr>
                <w:bCs/>
                <w:color w:val="000000"/>
                <w:sz w:val="24"/>
                <w:szCs w:val="24"/>
              </w:rPr>
            </w:pPr>
            <w:r w:rsidRPr="00C011B9">
              <w:rPr>
                <w:rFonts w:eastAsiaTheme="minorHAnsi"/>
                <w:sz w:val="24"/>
                <w:szCs w:val="24"/>
                <w:lang w:val="en-IN"/>
              </w:rPr>
              <w:t>Effect Of Nozzle Diameter (D) On The Material Removal Rate Of The Glass</w:t>
            </w:r>
          </w:p>
        </w:tc>
      </w:tr>
      <w:tr w:rsidR="00EA69ED" w:rsidRPr="00985060" w:rsidTr="00EA69ED">
        <w:trPr>
          <w:trHeight w:val="348"/>
        </w:trPr>
        <w:tc>
          <w:tcPr>
            <w:tcW w:w="1950" w:type="dxa"/>
          </w:tcPr>
          <w:p w:rsidR="00EA69ED" w:rsidRPr="00C011B9" w:rsidRDefault="00EA69ED" w:rsidP="00FA098C">
            <w:pPr>
              <w:autoSpaceDE w:val="0"/>
              <w:autoSpaceDN w:val="0"/>
              <w:adjustRightInd w:val="0"/>
              <w:jc w:val="center"/>
              <w:rPr>
                <w:bCs/>
                <w:caps/>
                <w:sz w:val="24"/>
                <w:szCs w:val="24"/>
              </w:rPr>
            </w:pPr>
            <w:r w:rsidRPr="00C011B9">
              <w:rPr>
                <w:bCs/>
                <w:caps/>
                <w:sz w:val="24"/>
                <w:szCs w:val="24"/>
              </w:rPr>
              <w:t>2.1</w:t>
            </w:r>
            <w:r>
              <w:rPr>
                <w:bCs/>
                <w:caps/>
                <w:sz w:val="24"/>
                <w:szCs w:val="24"/>
              </w:rPr>
              <w:t>7</w:t>
            </w:r>
          </w:p>
        </w:tc>
        <w:tc>
          <w:tcPr>
            <w:tcW w:w="6071" w:type="dxa"/>
          </w:tcPr>
          <w:p w:rsidR="00EA69ED" w:rsidRPr="00C011B9" w:rsidRDefault="00EA69ED" w:rsidP="00410603">
            <w:pPr>
              <w:autoSpaceDE w:val="0"/>
              <w:autoSpaceDN w:val="0"/>
              <w:adjustRightInd w:val="0"/>
              <w:rPr>
                <w:bCs/>
                <w:color w:val="000000"/>
                <w:sz w:val="24"/>
                <w:szCs w:val="24"/>
              </w:rPr>
            </w:pPr>
            <w:r w:rsidRPr="00C011B9">
              <w:rPr>
                <w:sz w:val="24"/>
                <w:szCs w:val="24"/>
              </w:rPr>
              <w:t>Graph Shows The Relationship Between Pressure And Material Removal Rate (MRR)</w:t>
            </w:r>
          </w:p>
        </w:tc>
      </w:tr>
      <w:tr w:rsidR="00EA69ED" w:rsidRPr="00985060" w:rsidTr="00EA69ED">
        <w:trPr>
          <w:trHeight w:val="348"/>
        </w:trPr>
        <w:tc>
          <w:tcPr>
            <w:tcW w:w="1950" w:type="dxa"/>
          </w:tcPr>
          <w:p w:rsidR="00EA69ED" w:rsidRPr="00C011B9" w:rsidRDefault="00EA69ED" w:rsidP="00FA098C">
            <w:pPr>
              <w:autoSpaceDE w:val="0"/>
              <w:autoSpaceDN w:val="0"/>
              <w:adjustRightInd w:val="0"/>
              <w:jc w:val="center"/>
              <w:rPr>
                <w:bCs/>
                <w:caps/>
              </w:rPr>
            </w:pPr>
            <w:r>
              <w:rPr>
                <w:bCs/>
                <w:caps/>
              </w:rPr>
              <w:t>2.18</w:t>
            </w:r>
          </w:p>
        </w:tc>
        <w:tc>
          <w:tcPr>
            <w:tcW w:w="6071" w:type="dxa"/>
          </w:tcPr>
          <w:p w:rsidR="00EA69ED" w:rsidRPr="00177B36" w:rsidRDefault="00EA69ED" w:rsidP="00177B36">
            <w:pPr>
              <w:pStyle w:val="ListParagraph"/>
              <w:autoSpaceDE w:val="0"/>
              <w:autoSpaceDN w:val="0"/>
              <w:adjustRightInd w:val="0"/>
              <w:ind w:left="0"/>
              <w:rPr>
                <w:sz w:val="24"/>
                <w:szCs w:val="24"/>
              </w:rPr>
            </w:pPr>
            <w:r w:rsidRPr="00177B36">
              <w:rPr>
                <w:sz w:val="24"/>
                <w:szCs w:val="24"/>
              </w:rPr>
              <w:t>Graph Shows The Relationship Between NTD And Diameter Of Hole</w:t>
            </w:r>
          </w:p>
        </w:tc>
      </w:tr>
      <w:tr w:rsidR="00EA69ED" w:rsidRPr="00985060" w:rsidTr="00EA69ED">
        <w:trPr>
          <w:trHeight w:val="348"/>
        </w:trPr>
        <w:tc>
          <w:tcPr>
            <w:tcW w:w="1950" w:type="dxa"/>
          </w:tcPr>
          <w:p w:rsidR="00EA69ED" w:rsidRDefault="00EA69ED" w:rsidP="00FA098C">
            <w:pPr>
              <w:autoSpaceDE w:val="0"/>
              <w:autoSpaceDN w:val="0"/>
              <w:adjustRightInd w:val="0"/>
              <w:jc w:val="center"/>
              <w:rPr>
                <w:bCs/>
                <w:caps/>
              </w:rPr>
            </w:pPr>
            <w:r>
              <w:rPr>
                <w:bCs/>
                <w:caps/>
              </w:rPr>
              <w:t>2.19</w:t>
            </w:r>
          </w:p>
        </w:tc>
        <w:tc>
          <w:tcPr>
            <w:tcW w:w="6071" w:type="dxa"/>
          </w:tcPr>
          <w:p w:rsidR="00EA69ED" w:rsidRPr="00177B36" w:rsidRDefault="00EA69ED" w:rsidP="00410603">
            <w:pPr>
              <w:autoSpaceDE w:val="0"/>
              <w:autoSpaceDN w:val="0"/>
              <w:adjustRightInd w:val="0"/>
              <w:rPr>
                <w:sz w:val="24"/>
                <w:szCs w:val="24"/>
              </w:rPr>
            </w:pPr>
            <w:r w:rsidRPr="00177B36">
              <w:rPr>
                <w:rFonts w:eastAsiaTheme="minorHAnsi"/>
                <w:sz w:val="24"/>
                <w:szCs w:val="24"/>
                <w:lang w:val="en-IN"/>
              </w:rPr>
              <w:t>Typical Curves Showing The Variation Of Erosion With Impact Angle</w:t>
            </w:r>
          </w:p>
        </w:tc>
      </w:tr>
    </w:tbl>
    <w:p w:rsidR="00B537E6" w:rsidRPr="00985060" w:rsidRDefault="00B537E6" w:rsidP="00AF64F7">
      <w:pPr>
        <w:autoSpaceDE w:val="0"/>
        <w:autoSpaceDN w:val="0"/>
        <w:adjustRightInd w:val="0"/>
        <w:jc w:val="center"/>
        <w:rPr>
          <w:rFonts w:eastAsiaTheme="minorHAnsi"/>
          <w:b/>
          <w:bCs/>
          <w:color w:val="000000"/>
        </w:rPr>
      </w:pPr>
    </w:p>
    <w:p w:rsidR="005430A1" w:rsidRDefault="00C011B9" w:rsidP="00C011B9">
      <w:pPr>
        <w:tabs>
          <w:tab w:val="left" w:pos="3855"/>
        </w:tabs>
        <w:spacing w:line="360" w:lineRule="auto"/>
        <w:rPr>
          <w:rFonts w:eastAsiaTheme="minorHAnsi"/>
          <w:b/>
          <w:bCs/>
          <w:color w:val="000000"/>
          <w:sz w:val="28"/>
          <w:szCs w:val="28"/>
        </w:rPr>
      </w:pPr>
      <w:r>
        <w:rPr>
          <w:rFonts w:eastAsiaTheme="minorHAnsi"/>
          <w:b/>
          <w:bCs/>
          <w:color w:val="000000"/>
          <w:sz w:val="28"/>
          <w:szCs w:val="28"/>
        </w:rPr>
        <w:tab/>
      </w:r>
    </w:p>
    <w:p w:rsidR="00177B36" w:rsidRDefault="00177B36" w:rsidP="00C011B9">
      <w:pPr>
        <w:tabs>
          <w:tab w:val="left" w:pos="3855"/>
        </w:tabs>
        <w:spacing w:line="360" w:lineRule="auto"/>
        <w:rPr>
          <w:rFonts w:eastAsiaTheme="minorHAnsi"/>
          <w:b/>
          <w:bCs/>
          <w:color w:val="000000"/>
          <w:sz w:val="28"/>
          <w:szCs w:val="28"/>
        </w:rPr>
      </w:pPr>
    </w:p>
    <w:p w:rsidR="00177B36" w:rsidRDefault="00177B36" w:rsidP="00C011B9">
      <w:pPr>
        <w:tabs>
          <w:tab w:val="left" w:pos="3855"/>
        </w:tabs>
        <w:spacing w:line="360" w:lineRule="auto"/>
        <w:rPr>
          <w:rFonts w:eastAsiaTheme="minorHAnsi"/>
          <w:b/>
          <w:bCs/>
          <w:color w:val="000000"/>
          <w:sz w:val="28"/>
          <w:szCs w:val="28"/>
        </w:rPr>
      </w:pPr>
    </w:p>
    <w:p w:rsidR="00177B36" w:rsidRDefault="00177B36" w:rsidP="00C011B9">
      <w:pPr>
        <w:tabs>
          <w:tab w:val="left" w:pos="3855"/>
        </w:tabs>
        <w:spacing w:line="360" w:lineRule="auto"/>
        <w:rPr>
          <w:rFonts w:eastAsiaTheme="minorHAnsi"/>
          <w:b/>
          <w:bCs/>
          <w:color w:val="000000"/>
          <w:sz w:val="28"/>
          <w:szCs w:val="28"/>
        </w:rPr>
      </w:pPr>
    </w:p>
    <w:p w:rsidR="00177B36" w:rsidRDefault="00177B36" w:rsidP="00C011B9">
      <w:pPr>
        <w:tabs>
          <w:tab w:val="left" w:pos="3855"/>
        </w:tabs>
        <w:spacing w:line="360" w:lineRule="auto"/>
        <w:rPr>
          <w:rFonts w:eastAsiaTheme="minorHAnsi"/>
          <w:b/>
          <w:bCs/>
          <w:color w:val="000000"/>
          <w:sz w:val="28"/>
          <w:szCs w:val="28"/>
        </w:rPr>
      </w:pPr>
    </w:p>
    <w:p w:rsidR="00177B36" w:rsidRDefault="00177B36" w:rsidP="00C011B9">
      <w:pPr>
        <w:tabs>
          <w:tab w:val="left" w:pos="3855"/>
        </w:tabs>
        <w:spacing w:line="360" w:lineRule="auto"/>
        <w:rPr>
          <w:rFonts w:eastAsiaTheme="minorHAnsi"/>
          <w:b/>
          <w:bCs/>
          <w:color w:val="000000"/>
          <w:sz w:val="28"/>
          <w:szCs w:val="28"/>
        </w:rPr>
      </w:pPr>
    </w:p>
    <w:p w:rsidR="00177B36" w:rsidRDefault="00177B36" w:rsidP="00C011B9">
      <w:pPr>
        <w:tabs>
          <w:tab w:val="left" w:pos="3855"/>
        </w:tabs>
        <w:spacing w:line="360" w:lineRule="auto"/>
        <w:rPr>
          <w:rFonts w:eastAsiaTheme="minorHAnsi"/>
          <w:b/>
          <w:bCs/>
          <w:color w:val="000000"/>
          <w:sz w:val="28"/>
          <w:szCs w:val="28"/>
        </w:rPr>
      </w:pPr>
    </w:p>
    <w:p w:rsidR="00177B36" w:rsidRDefault="00177B36" w:rsidP="00C011B9">
      <w:pPr>
        <w:tabs>
          <w:tab w:val="left" w:pos="3855"/>
        </w:tabs>
        <w:spacing w:line="360" w:lineRule="auto"/>
        <w:rPr>
          <w:rFonts w:eastAsiaTheme="minorHAnsi"/>
          <w:b/>
          <w:bCs/>
          <w:color w:val="000000"/>
          <w:sz w:val="28"/>
          <w:szCs w:val="28"/>
        </w:rPr>
      </w:pPr>
    </w:p>
    <w:p w:rsidR="00177B36" w:rsidRDefault="00177B36" w:rsidP="00C011B9">
      <w:pPr>
        <w:tabs>
          <w:tab w:val="left" w:pos="3855"/>
        </w:tabs>
        <w:spacing w:line="360" w:lineRule="auto"/>
        <w:rPr>
          <w:rFonts w:eastAsiaTheme="minorHAnsi"/>
          <w:b/>
          <w:bCs/>
          <w:color w:val="000000"/>
          <w:sz w:val="28"/>
          <w:szCs w:val="28"/>
        </w:rPr>
      </w:pPr>
    </w:p>
    <w:p w:rsidR="00177B36" w:rsidRDefault="00177B36" w:rsidP="00C011B9">
      <w:pPr>
        <w:tabs>
          <w:tab w:val="left" w:pos="3855"/>
        </w:tabs>
        <w:spacing w:line="360" w:lineRule="auto"/>
        <w:rPr>
          <w:rFonts w:eastAsiaTheme="minorHAnsi"/>
          <w:b/>
          <w:bCs/>
          <w:color w:val="000000"/>
          <w:sz w:val="28"/>
          <w:szCs w:val="28"/>
        </w:rPr>
      </w:pPr>
    </w:p>
    <w:p w:rsidR="00177B36" w:rsidRDefault="00177B36" w:rsidP="00C011B9">
      <w:pPr>
        <w:tabs>
          <w:tab w:val="left" w:pos="3855"/>
        </w:tabs>
        <w:spacing w:line="360" w:lineRule="auto"/>
        <w:rPr>
          <w:rFonts w:eastAsiaTheme="minorHAnsi"/>
          <w:b/>
          <w:bCs/>
          <w:color w:val="000000"/>
          <w:sz w:val="28"/>
          <w:szCs w:val="28"/>
        </w:rPr>
      </w:pPr>
    </w:p>
    <w:p w:rsidR="00177B36" w:rsidRDefault="00177B36" w:rsidP="00C011B9">
      <w:pPr>
        <w:tabs>
          <w:tab w:val="left" w:pos="3855"/>
        </w:tabs>
        <w:spacing w:line="360" w:lineRule="auto"/>
        <w:rPr>
          <w:rFonts w:eastAsiaTheme="minorHAnsi"/>
          <w:b/>
          <w:bCs/>
          <w:color w:val="000000"/>
          <w:sz w:val="28"/>
          <w:szCs w:val="28"/>
        </w:rPr>
      </w:pPr>
    </w:p>
    <w:p w:rsidR="00177B36" w:rsidRDefault="00177B36" w:rsidP="00C011B9">
      <w:pPr>
        <w:tabs>
          <w:tab w:val="left" w:pos="3855"/>
        </w:tabs>
        <w:spacing w:line="360" w:lineRule="auto"/>
        <w:rPr>
          <w:rFonts w:eastAsiaTheme="minorHAnsi"/>
          <w:b/>
          <w:bCs/>
          <w:color w:val="000000"/>
          <w:sz w:val="28"/>
          <w:szCs w:val="28"/>
        </w:rPr>
      </w:pPr>
    </w:p>
    <w:p w:rsidR="00177B36" w:rsidRDefault="00177B36" w:rsidP="00C011B9">
      <w:pPr>
        <w:tabs>
          <w:tab w:val="left" w:pos="3855"/>
        </w:tabs>
        <w:spacing w:line="360" w:lineRule="auto"/>
        <w:rPr>
          <w:rFonts w:eastAsiaTheme="minorHAnsi"/>
          <w:b/>
          <w:bCs/>
          <w:color w:val="000000"/>
          <w:sz w:val="28"/>
          <w:szCs w:val="28"/>
        </w:rPr>
      </w:pPr>
    </w:p>
    <w:p w:rsidR="00177B36" w:rsidRDefault="00177B36" w:rsidP="00C011B9">
      <w:pPr>
        <w:tabs>
          <w:tab w:val="left" w:pos="3855"/>
        </w:tabs>
        <w:spacing w:line="360" w:lineRule="auto"/>
        <w:rPr>
          <w:rFonts w:eastAsiaTheme="minorHAnsi"/>
          <w:b/>
          <w:bCs/>
          <w:color w:val="000000"/>
          <w:sz w:val="28"/>
          <w:szCs w:val="28"/>
        </w:rPr>
      </w:pPr>
    </w:p>
    <w:p w:rsidR="00177B36" w:rsidRDefault="00177B36" w:rsidP="00C011B9">
      <w:pPr>
        <w:tabs>
          <w:tab w:val="left" w:pos="3855"/>
        </w:tabs>
        <w:spacing w:line="360" w:lineRule="auto"/>
        <w:rPr>
          <w:rFonts w:eastAsiaTheme="minorHAnsi"/>
          <w:b/>
          <w:bCs/>
          <w:color w:val="000000"/>
          <w:sz w:val="28"/>
          <w:szCs w:val="28"/>
        </w:rPr>
      </w:pPr>
    </w:p>
    <w:p w:rsidR="00177B36" w:rsidRDefault="00177B36" w:rsidP="00C011B9">
      <w:pPr>
        <w:tabs>
          <w:tab w:val="left" w:pos="3855"/>
        </w:tabs>
        <w:spacing w:line="360" w:lineRule="auto"/>
        <w:rPr>
          <w:rFonts w:eastAsiaTheme="minorHAnsi"/>
          <w:b/>
          <w:bCs/>
          <w:color w:val="000000"/>
          <w:sz w:val="28"/>
          <w:szCs w:val="28"/>
        </w:rPr>
      </w:pPr>
    </w:p>
    <w:p w:rsidR="00177B36" w:rsidRDefault="00177B36" w:rsidP="00C011B9">
      <w:pPr>
        <w:tabs>
          <w:tab w:val="left" w:pos="3855"/>
        </w:tabs>
        <w:spacing w:line="360" w:lineRule="auto"/>
        <w:rPr>
          <w:rFonts w:eastAsiaTheme="minorHAnsi"/>
          <w:b/>
          <w:bCs/>
          <w:color w:val="000000"/>
          <w:sz w:val="28"/>
          <w:szCs w:val="28"/>
        </w:rPr>
      </w:pPr>
    </w:p>
    <w:p w:rsidR="00177B36" w:rsidRDefault="00177B36" w:rsidP="00C011B9">
      <w:pPr>
        <w:tabs>
          <w:tab w:val="left" w:pos="3855"/>
        </w:tabs>
        <w:spacing w:line="360" w:lineRule="auto"/>
        <w:rPr>
          <w:rFonts w:eastAsiaTheme="minorHAnsi"/>
          <w:b/>
          <w:bCs/>
          <w:color w:val="000000"/>
          <w:sz w:val="28"/>
          <w:szCs w:val="28"/>
        </w:rPr>
      </w:pPr>
    </w:p>
    <w:p w:rsidR="00177B36" w:rsidRDefault="00177B36" w:rsidP="00C011B9">
      <w:pPr>
        <w:tabs>
          <w:tab w:val="left" w:pos="3855"/>
        </w:tabs>
        <w:spacing w:line="360" w:lineRule="auto"/>
        <w:rPr>
          <w:rFonts w:eastAsiaTheme="minorHAnsi"/>
          <w:b/>
          <w:bCs/>
          <w:color w:val="000000"/>
          <w:sz w:val="28"/>
          <w:szCs w:val="28"/>
        </w:rPr>
      </w:pPr>
    </w:p>
    <w:p w:rsidR="00EA69ED" w:rsidRDefault="00EA69ED" w:rsidP="00B84AFD">
      <w:pPr>
        <w:spacing w:line="360" w:lineRule="auto"/>
        <w:jc w:val="center"/>
        <w:rPr>
          <w:rFonts w:eastAsiaTheme="minorHAnsi"/>
          <w:b/>
          <w:sz w:val="32"/>
          <w:szCs w:val="32"/>
          <w:lang w:val="en-IN"/>
        </w:rPr>
      </w:pPr>
    </w:p>
    <w:p w:rsidR="00EA69ED" w:rsidRDefault="00EA69ED" w:rsidP="00B84AFD">
      <w:pPr>
        <w:spacing w:line="360" w:lineRule="auto"/>
        <w:jc w:val="center"/>
        <w:rPr>
          <w:rFonts w:eastAsiaTheme="minorHAnsi"/>
          <w:b/>
          <w:sz w:val="32"/>
          <w:szCs w:val="32"/>
          <w:lang w:val="en-IN"/>
        </w:rPr>
      </w:pPr>
    </w:p>
    <w:p w:rsidR="00B84AFD" w:rsidRDefault="00B84AFD" w:rsidP="00B84AFD">
      <w:pPr>
        <w:spacing w:line="360" w:lineRule="auto"/>
        <w:jc w:val="center"/>
        <w:rPr>
          <w:rFonts w:eastAsiaTheme="minorHAnsi"/>
          <w:b/>
          <w:sz w:val="32"/>
          <w:szCs w:val="32"/>
          <w:lang w:val="en-IN"/>
        </w:rPr>
      </w:pPr>
      <w:r w:rsidRPr="00B84AFD">
        <w:rPr>
          <w:rFonts w:eastAsiaTheme="minorHAnsi"/>
          <w:b/>
          <w:sz w:val="32"/>
          <w:szCs w:val="32"/>
          <w:lang w:val="en-IN"/>
        </w:rPr>
        <w:t>List of Symbols, Abbreviations and Nomenclature</w:t>
      </w:r>
    </w:p>
    <w:p w:rsidR="00B84AFD" w:rsidRPr="0056003A" w:rsidRDefault="00B84AFD" w:rsidP="00B84AFD">
      <w:pPr>
        <w:spacing w:line="360" w:lineRule="auto"/>
        <w:jc w:val="center"/>
        <w:rPr>
          <w:b/>
          <w:sz w:val="32"/>
          <w:szCs w:val="36"/>
          <w:u w:val="single"/>
        </w:rPr>
      </w:pPr>
      <w:r>
        <w:rPr>
          <w:b/>
          <w:sz w:val="32"/>
          <w:szCs w:val="36"/>
          <w:u w:val="single"/>
        </w:rPr>
        <w:tab/>
      </w:r>
      <w:r>
        <w:rPr>
          <w:b/>
          <w:sz w:val="32"/>
          <w:szCs w:val="36"/>
          <w:u w:val="single"/>
        </w:rPr>
        <w:tab/>
      </w:r>
      <w:r>
        <w:rPr>
          <w:b/>
          <w:sz w:val="32"/>
          <w:szCs w:val="36"/>
          <w:u w:val="single"/>
        </w:rPr>
        <w:tab/>
      </w:r>
      <w:r>
        <w:rPr>
          <w:b/>
          <w:sz w:val="32"/>
          <w:szCs w:val="36"/>
          <w:u w:val="single"/>
        </w:rPr>
        <w:tab/>
      </w:r>
      <w:r>
        <w:rPr>
          <w:b/>
          <w:sz w:val="32"/>
          <w:szCs w:val="36"/>
          <w:u w:val="single"/>
        </w:rPr>
        <w:tab/>
      </w:r>
      <w:r>
        <w:rPr>
          <w:b/>
          <w:sz w:val="32"/>
          <w:szCs w:val="36"/>
          <w:u w:val="single"/>
        </w:rPr>
        <w:tab/>
      </w:r>
      <w:r>
        <w:rPr>
          <w:b/>
          <w:sz w:val="32"/>
          <w:szCs w:val="36"/>
          <w:u w:val="single"/>
        </w:rPr>
        <w:tab/>
      </w:r>
      <w:r>
        <w:rPr>
          <w:b/>
          <w:sz w:val="32"/>
          <w:szCs w:val="36"/>
          <w:u w:val="single"/>
        </w:rPr>
        <w:tab/>
      </w:r>
      <w:r>
        <w:rPr>
          <w:b/>
          <w:sz w:val="32"/>
          <w:szCs w:val="36"/>
          <w:u w:val="single"/>
        </w:rPr>
        <w:tab/>
      </w:r>
      <w:r>
        <w:rPr>
          <w:b/>
          <w:sz w:val="32"/>
          <w:szCs w:val="36"/>
          <w:u w:val="single"/>
        </w:rPr>
        <w:tab/>
      </w:r>
      <w:r>
        <w:rPr>
          <w:b/>
          <w:sz w:val="32"/>
          <w:szCs w:val="36"/>
          <w:u w:val="single"/>
        </w:rPr>
        <w:tab/>
      </w:r>
      <w:r>
        <w:rPr>
          <w:b/>
          <w:sz w:val="32"/>
          <w:szCs w:val="36"/>
          <w:u w:val="single"/>
        </w:rPr>
        <w:tab/>
      </w:r>
      <w:r>
        <w:rPr>
          <w:b/>
          <w:sz w:val="32"/>
          <w:szCs w:val="36"/>
          <w:u w:val="single"/>
        </w:rPr>
        <w:tab/>
      </w:r>
    </w:p>
    <w:p w:rsidR="00B84AFD" w:rsidRPr="00AE5297" w:rsidRDefault="009207CD" w:rsidP="00A96883">
      <w:pPr>
        <w:autoSpaceDE w:val="0"/>
        <w:autoSpaceDN w:val="0"/>
        <w:adjustRightInd w:val="0"/>
        <w:rPr>
          <w:rFonts w:eastAsiaTheme="minorHAnsi"/>
          <w:b/>
          <w:bCs/>
          <w:sz w:val="28"/>
          <w:szCs w:val="28"/>
          <w:lang w:val="en-IN"/>
        </w:rPr>
      </w:pPr>
      <w:r w:rsidRPr="00AE5297">
        <w:rPr>
          <w:rFonts w:eastAsiaTheme="minorHAnsi"/>
          <w:b/>
          <w:bCs/>
          <w:sz w:val="28"/>
          <w:szCs w:val="28"/>
          <w:lang w:val="en-IN"/>
        </w:rPr>
        <w:t>Abbreviations</w:t>
      </w:r>
      <w:r w:rsidR="00A96883" w:rsidRPr="00AE5297">
        <w:rPr>
          <w:rFonts w:eastAsiaTheme="minorHAnsi"/>
          <w:b/>
          <w:bCs/>
          <w:sz w:val="28"/>
          <w:szCs w:val="28"/>
          <w:lang w:val="en-IN"/>
        </w:rPr>
        <w:t>/ symbols                                                          Meaning</w:t>
      </w:r>
    </w:p>
    <w:p w:rsidR="00A96883" w:rsidRDefault="00A96883" w:rsidP="009207CD">
      <w:pPr>
        <w:spacing w:line="360" w:lineRule="auto"/>
        <w:rPr>
          <w:rFonts w:eastAsiaTheme="minorHAnsi"/>
          <w:b/>
          <w:bCs/>
          <w:sz w:val="28"/>
          <w:szCs w:val="28"/>
          <w:lang w:val="en-IN"/>
        </w:rPr>
      </w:pPr>
    </w:p>
    <w:p w:rsidR="00B84AFD" w:rsidRPr="00AE5297" w:rsidRDefault="00A96883" w:rsidP="009207CD">
      <w:pPr>
        <w:spacing w:line="360" w:lineRule="auto"/>
        <w:rPr>
          <w:rFonts w:eastAsiaTheme="minorHAnsi"/>
          <w:lang w:val="en-IN"/>
        </w:rPr>
      </w:pPr>
      <w:r w:rsidRPr="00AE5297">
        <w:rPr>
          <w:rFonts w:eastAsiaTheme="minorHAnsi"/>
          <w:bCs/>
          <w:lang w:val="en-IN"/>
        </w:rPr>
        <w:t>AJM</w:t>
      </w:r>
      <w:r w:rsidRPr="00AE5297">
        <w:rPr>
          <w:rFonts w:eastAsiaTheme="minorHAnsi"/>
          <w:lang w:val="en-IN"/>
        </w:rPr>
        <w:t xml:space="preserve"> </w:t>
      </w:r>
      <w:r w:rsidR="00735042">
        <w:rPr>
          <w:rFonts w:eastAsiaTheme="minorHAnsi"/>
          <w:lang w:val="en-IN"/>
        </w:rPr>
        <w:t xml:space="preserve">                                                                                           </w:t>
      </w:r>
      <w:r w:rsidRPr="00AE5297">
        <w:rPr>
          <w:rFonts w:eastAsiaTheme="minorHAnsi"/>
          <w:lang w:val="en-IN"/>
        </w:rPr>
        <w:t>Abrasive Jet Machine</w:t>
      </w:r>
    </w:p>
    <w:p w:rsidR="00A96883" w:rsidRPr="00AE5297" w:rsidRDefault="00A96883" w:rsidP="009207CD">
      <w:pPr>
        <w:spacing w:line="360" w:lineRule="auto"/>
        <w:rPr>
          <w:rFonts w:eastAsiaTheme="minorHAnsi"/>
          <w:lang w:val="en-IN"/>
        </w:rPr>
      </w:pPr>
      <w:r w:rsidRPr="00AE5297">
        <w:rPr>
          <w:rFonts w:eastAsiaTheme="minorHAnsi"/>
          <w:lang w:val="en-IN"/>
        </w:rPr>
        <w:t>N</w:t>
      </w:r>
      <w:r w:rsidRPr="00AE5297">
        <w:rPr>
          <w:rFonts w:eastAsiaTheme="minorHAnsi"/>
          <w:b/>
          <w:lang w:val="en-IN"/>
        </w:rPr>
        <w:t>T</w:t>
      </w:r>
      <w:r w:rsidRPr="00AE5297">
        <w:rPr>
          <w:rFonts w:eastAsiaTheme="minorHAnsi"/>
          <w:lang w:val="en-IN"/>
        </w:rPr>
        <w:t xml:space="preserve">D                              </w:t>
      </w:r>
      <w:r w:rsidR="00735042">
        <w:rPr>
          <w:rFonts w:eastAsiaTheme="minorHAnsi"/>
          <w:lang w:val="en-IN"/>
        </w:rPr>
        <w:t xml:space="preserve">                                                          </w:t>
      </w:r>
      <w:r w:rsidRPr="00AE5297">
        <w:rPr>
          <w:rFonts w:eastAsiaTheme="minorHAnsi"/>
          <w:lang w:val="en-IN"/>
        </w:rPr>
        <w:t xml:space="preserve">   Nozzle Tip Distance</w:t>
      </w:r>
    </w:p>
    <w:p w:rsidR="00A96883" w:rsidRPr="00AE5297" w:rsidRDefault="00A96883" w:rsidP="009207CD">
      <w:pPr>
        <w:spacing w:line="360" w:lineRule="auto"/>
        <w:rPr>
          <w:rFonts w:eastAsiaTheme="minorHAnsi"/>
          <w:lang w:val="en-IN"/>
        </w:rPr>
      </w:pPr>
      <w:r w:rsidRPr="00AE5297">
        <w:rPr>
          <w:rFonts w:eastAsiaTheme="minorHAnsi"/>
          <w:lang w:val="en-IN"/>
        </w:rPr>
        <w:t xml:space="preserve">SOD                                      </w:t>
      </w:r>
      <w:r w:rsidR="00735042">
        <w:rPr>
          <w:rFonts w:eastAsiaTheme="minorHAnsi"/>
          <w:lang w:val="en-IN"/>
        </w:rPr>
        <w:t xml:space="preserve">                        </w:t>
      </w:r>
      <w:r w:rsidRPr="00AE5297">
        <w:rPr>
          <w:rFonts w:eastAsiaTheme="minorHAnsi"/>
          <w:lang w:val="en-IN"/>
        </w:rPr>
        <w:t xml:space="preserve">                             Standoff Distance</w:t>
      </w:r>
    </w:p>
    <w:p w:rsidR="00A96883" w:rsidRPr="00AE5297" w:rsidRDefault="00A96883" w:rsidP="009207CD">
      <w:pPr>
        <w:spacing w:line="360" w:lineRule="auto"/>
        <w:rPr>
          <w:rFonts w:eastAsiaTheme="minorHAnsi"/>
          <w:lang w:val="en-IN"/>
        </w:rPr>
      </w:pPr>
      <w:r w:rsidRPr="00AE5297">
        <w:rPr>
          <w:rFonts w:eastAsiaTheme="minorHAnsi"/>
          <w:lang w:val="en-IN"/>
        </w:rPr>
        <w:t xml:space="preserve">MRR                                           </w:t>
      </w:r>
      <w:r w:rsidR="00735042">
        <w:rPr>
          <w:rFonts w:eastAsiaTheme="minorHAnsi"/>
          <w:lang w:val="en-IN"/>
        </w:rPr>
        <w:t xml:space="preserve">                        </w:t>
      </w:r>
      <w:r w:rsidRPr="00AE5297">
        <w:rPr>
          <w:rFonts w:eastAsiaTheme="minorHAnsi"/>
          <w:lang w:val="en-IN"/>
        </w:rPr>
        <w:t xml:space="preserve">                       Material Removal Rate</w:t>
      </w:r>
    </w:p>
    <w:p w:rsidR="00A96883" w:rsidRDefault="00A96883" w:rsidP="009207CD">
      <w:pPr>
        <w:spacing w:line="360" w:lineRule="auto"/>
        <w:rPr>
          <w:rFonts w:eastAsiaTheme="minorHAnsi"/>
          <w:lang w:val="en-IN"/>
        </w:rPr>
      </w:pPr>
      <w:r w:rsidRPr="00AE5297">
        <w:rPr>
          <w:rFonts w:eastAsiaTheme="minorHAnsi"/>
          <w:lang w:val="en-IN"/>
        </w:rPr>
        <w:t xml:space="preserve">AMF                                              </w:t>
      </w:r>
      <w:r w:rsidR="00735042">
        <w:rPr>
          <w:rFonts w:eastAsiaTheme="minorHAnsi"/>
          <w:lang w:val="en-IN"/>
        </w:rPr>
        <w:t xml:space="preserve">                       </w:t>
      </w:r>
      <w:r w:rsidRPr="00AE5297">
        <w:rPr>
          <w:rFonts w:eastAsiaTheme="minorHAnsi"/>
          <w:lang w:val="en-IN"/>
        </w:rPr>
        <w:t xml:space="preserve">                     Abrasive Mass Flow</w:t>
      </w:r>
    </w:p>
    <w:p w:rsidR="0060638B" w:rsidRDefault="0060638B" w:rsidP="009207CD">
      <w:pPr>
        <w:spacing w:line="360" w:lineRule="auto"/>
        <w:rPr>
          <w:rFonts w:eastAsiaTheme="minorHAnsi"/>
          <w:lang w:val="en-IN"/>
        </w:rPr>
      </w:pPr>
      <w:r>
        <w:rPr>
          <w:rFonts w:eastAsiaTheme="minorHAnsi"/>
          <w:lang w:val="en-IN"/>
        </w:rPr>
        <w:t xml:space="preserve">WJM                                                         </w:t>
      </w:r>
      <w:r w:rsidR="00735042">
        <w:rPr>
          <w:rFonts w:eastAsiaTheme="minorHAnsi"/>
          <w:lang w:val="en-IN"/>
        </w:rPr>
        <w:t xml:space="preserve">  </w:t>
      </w:r>
      <w:r>
        <w:rPr>
          <w:rFonts w:eastAsiaTheme="minorHAnsi"/>
          <w:lang w:val="en-IN"/>
        </w:rPr>
        <w:t xml:space="preserve">                              Water Jet Machine</w:t>
      </w:r>
    </w:p>
    <w:p w:rsidR="0060638B" w:rsidRDefault="0060638B" w:rsidP="009207CD">
      <w:pPr>
        <w:spacing w:line="360" w:lineRule="auto"/>
        <w:rPr>
          <w:rFonts w:eastAsiaTheme="minorHAnsi"/>
          <w:lang w:val="en-IN"/>
        </w:rPr>
      </w:pPr>
      <w:r>
        <w:rPr>
          <w:rFonts w:eastAsiaTheme="minorHAnsi"/>
          <w:lang w:val="en-IN"/>
        </w:rPr>
        <w:t xml:space="preserve">HJM                                                                  </w:t>
      </w:r>
      <w:r w:rsidR="00735042">
        <w:rPr>
          <w:rFonts w:eastAsiaTheme="minorHAnsi"/>
          <w:lang w:val="en-IN"/>
        </w:rPr>
        <w:t xml:space="preserve">   </w:t>
      </w:r>
      <w:r>
        <w:rPr>
          <w:rFonts w:eastAsiaTheme="minorHAnsi"/>
          <w:lang w:val="en-IN"/>
        </w:rPr>
        <w:t xml:space="preserve">                     Hydrodynamic Jet Machine</w:t>
      </w:r>
    </w:p>
    <w:p w:rsidR="0060638B" w:rsidRDefault="0060638B" w:rsidP="009207CD">
      <w:pPr>
        <w:spacing w:line="360" w:lineRule="auto"/>
        <w:rPr>
          <w:rFonts w:eastAsiaTheme="minorHAnsi"/>
          <w:lang w:val="en-IN"/>
        </w:rPr>
      </w:pPr>
      <w:r>
        <w:rPr>
          <w:rFonts w:eastAsiaTheme="minorHAnsi"/>
          <w:lang w:val="en-IN"/>
        </w:rPr>
        <w:t xml:space="preserve">AFM                                                                                </w:t>
      </w:r>
      <w:r w:rsidR="00735042">
        <w:rPr>
          <w:rFonts w:eastAsiaTheme="minorHAnsi"/>
          <w:lang w:val="en-IN"/>
        </w:rPr>
        <w:t xml:space="preserve">  </w:t>
      </w:r>
      <w:r>
        <w:rPr>
          <w:rFonts w:eastAsiaTheme="minorHAnsi"/>
          <w:lang w:val="en-IN"/>
        </w:rPr>
        <w:t xml:space="preserve">       Abrasive Flow Machine</w:t>
      </w:r>
    </w:p>
    <w:p w:rsidR="0060638B" w:rsidRPr="00AE5297" w:rsidRDefault="0060638B" w:rsidP="009207CD">
      <w:pPr>
        <w:spacing w:line="360" w:lineRule="auto"/>
        <w:rPr>
          <w:rFonts w:eastAsiaTheme="minorHAnsi"/>
          <w:lang w:val="en-IN"/>
        </w:rPr>
      </w:pPr>
      <w:r>
        <w:rPr>
          <w:rFonts w:eastAsiaTheme="minorHAnsi"/>
          <w:lang w:val="en-IN"/>
        </w:rPr>
        <w:t xml:space="preserve">USM                                                                                 </w:t>
      </w:r>
      <w:r w:rsidR="00735042">
        <w:rPr>
          <w:rFonts w:eastAsiaTheme="minorHAnsi"/>
          <w:lang w:val="en-IN"/>
        </w:rPr>
        <w:t xml:space="preserve">  </w:t>
      </w:r>
      <w:r>
        <w:rPr>
          <w:rFonts w:eastAsiaTheme="minorHAnsi"/>
          <w:lang w:val="en-IN"/>
        </w:rPr>
        <w:t xml:space="preserve">      Ultrasonic Machine</w:t>
      </w:r>
    </w:p>
    <w:p w:rsidR="00A96883" w:rsidRPr="00AE5297" w:rsidRDefault="00A96883" w:rsidP="009207CD">
      <w:pPr>
        <w:spacing w:line="360" w:lineRule="auto"/>
        <w:rPr>
          <w:rFonts w:eastAsiaTheme="minorHAnsi"/>
          <w:lang w:val="en-IN"/>
        </w:rPr>
      </w:pPr>
      <w:r w:rsidRPr="00AE5297">
        <w:rPr>
          <w:rFonts w:eastAsiaTheme="minorHAnsi"/>
          <w:lang w:val="en-IN"/>
        </w:rPr>
        <w:t xml:space="preserve">Q                                               </w:t>
      </w:r>
      <w:r w:rsidR="00735042">
        <w:rPr>
          <w:rFonts w:eastAsiaTheme="minorHAnsi"/>
          <w:lang w:val="en-IN"/>
        </w:rPr>
        <w:t xml:space="preserve">                                           </w:t>
      </w:r>
      <w:r w:rsidRPr="00AE5297">
        <w:rPr>
          <w:rFonts w:eastAsiaTheme="minorHAnsi"/>
          <w:lang w:val="en-IN"/>
        </w:rPr>
        <w:t xml:space="preserve">     </w:t>
      </w:r>
      <w:r w:rsidR="00AE5297">
        <w:t>Volume of Material R</w:t>
      </w:r>
      <w:r w:rsidR="00AE5297" w:rsidRPr="00AE5297">
        <w:t>emoved</w:t>
      </w:r>
    </w:p>
    <w:p w:rsidR="00A96883" w:rsidRPr="00AE5297" w:rsidRDefault="00A96883" w:rsidP="009207CD">
      <w:pPr>
        <w:spacing w:line="360" w:lineRule="auto"/>
      </w:pPr>
      <w:r w:rsidRPr="00AE5297">
        <w:rPr>
          <w:rFonts w:eastAsiaTheme="minorHAnsi"/>
          <w:lang w:val="en-IN"/>
        </w:rPr>
        <w:t>C</w:t>
      </w:r>
      <w:r w:rsidR="00735042">
        <w:rPr>
          <w:rFonts w:eastAsiaTheme="minorHAnsi"/>
          <w:lang w:val="en-IN"/>
        </w:rPr>
        <w:t xml:space="preserve">                                                                                               </w:t>
      </w:r>
      <w:r w:rsidR="00AE5297" w:rsidRPr="00AE5297">
        <w:t>Constant</w:t>
      </w:r>
    </w:p>
    <w:p w:rsidR="00AE5297" w:rsidRPr="00AE5297" w:rsidRDefault="00735042" w:rsidP="009207CD">
      <w:pPr>
        <w:spacing w:line="360" w:lineRule="auto"/>
        <w:rPr>
          <w:rFonts w:eastAsiaTheme="minorHAnsi"/>
          <w:lang w:val="en-IN"/>
        </w:rPr>
      </w:pPr>
      <w:r w:rsidRPr="00AE5297">
        <w:t>N</w:t>
      </w:r>
      <w:r>
        <w:t xml:space="preserve">                                                                                              </w:t>
      </w:r>
      <w:r w:rsidR="00AE5297" w:rsidRPr="00AE5297">
        <w:t xml:space="preserve"> Constant</w:t>
      </w:r>
    </w:p>
    <w:p w:rsidR="00A96883" w:rsidRPr="00AE5297" w:rsidRDefault="00735042" w:rsidP="009207CD">
      <w:pPr>
        <w:spacing w:line="360" w:lineRule="auto"/>
        <w:rPr>
          <w:rFonts w:eastAsiaTheme="minorHAnsi"/>
          <w:lang w:val="en-IN"/>
        </w:rPr>
      </w:pPr>
      <w:r w:rsidRPr="00AE5297">
        <w:rPr>
          <w:rFonts w:eastAsiaTheme="minorHAnsi"/>
          <w:lang w:val="en-IN"/>
        </w:rPr>
        <w:t>Ø</w:t>
      </w:r>
      <w:r>
        <w:rPr>
          <w:rFonts w:eastAsiaTheme="minorHAnsi"/>
          <w:lang w:val="en-IN"/>
        </w:rPr>
        <w:t xml:space="preserve">                                                                                               </w:t>
      </w:r>
      <w:r w:rsidR="00AE5297">
        <w:t>Impingement A</w:t>
      </w:r>
      <w:r w:rsidR="00AE5297" w:rsidRPr="00AE5297">
        <w:t>ngle</w:t>
      </w:r>
    </w:p>
    <w:p w:rsidR="00B84AFD" w:rsidRPr="00AE5297" w:rsidRDefault="00A96883" w:rsidP="00A96883">
      <w:pPr>
        <w:spacing w:line="360" w:lineRule="auto"/>
        <w:rPr>
          <w:rFonts w:eastAsiaTheme="minorHAnsi"/>
          <w:lang w:val="en-IN"/>
        </w:rPr>
      </w:pPr>
      <w:r w:rsidRPr="00AE5297">
        <w:rPr>
          <w:rFonts w:eastAsiaTheme="minorHAnsi"/>
          <w:lang w:val="en-IN"/>
        </w:rPr>
        <w:t>M</w:t>
      </w:r>
      <w:r w:rsidR="00735042">
        <w:rPr>
          <w:rFonts w:eastAsiaTheme="minorHAnsi"/>
          <w:lang w:val="en-IN"/>
        </w:rPr>
        <w:t xml:space="preserve">                                                                                              </w:t>
      </w:r>
      <w:r w:rsidR="00AE5297" w:rsidRPr="00AE5297">
        <w:rPr>
          <w:rFonts w:eastAsiaTheme="minorHAnsi"/>
          <w:lang w:val="en-IN"/>
        </w:rPr>
        <w:t>Mass of Particle</w:t>
      </w:r>
    </w:p>
    <w:p w:rsidR="00B84AFD" w:rsidRPr="00AE5297" w:rsidRDefault="00A96883" w:rsidP="00A96883">
      <w:pPr>
        <w:spacing w:line="360" w:lineRule="auto"/>
        <w:rPr>
          <w:rFonts w:eastAsiaTheme="minorHAnsi"/>
          <w:vertAlign w:val="superscript"/>
          <w:lang w:val="en-IN"/>
        </w:rPr>
      </w:pPr>
      <w:r w:rsidRPr="00AE5297">
        <w:rPr>
          <w:rFonts w:eastAsiaTheme="minorHAnsi"/>
          <w:lang w:val="en-IN"/>
        </w:rPr>
        <w:t>V</w:t>
      </w:r>
      <w:r w:rsidR="00AE5297">
        <w:rPr>
          <w:rFonts w:eastAsiaTheme="minorHAnsi"/>
          <w:lang w:val="en-IN"/>
        </w:rPr>
        <w:t xml:space="preserve">      </w:t>
      </w:r>
      <w:r w:rsidR="00735042">
        <w:rPr>
          <w:rFonts w:eastAsiaTheme="minorHAnsi"/>
          <w:lang w:val="en-IN"/>
        </w:rPr>
        <w:t xml:space="preserve">                                                                                       </w:t>
      </w:r>
      <w:r w:rsidR="00AE5297">
        <w:rPr>
          <w:rFonts w:eastAsiaTheme="minorHAnsi"/>
          <w:lang w:val="en-IN"/>
        </w:rPr>
        <w:t xml:space="preserve"> Velocity of P</w:t>
      </w:r>
      <w:r w:rsidR="00AE5297" w:rsidRPr="00AE5297">
        <w:rPr>
          <w:rFonts w:eastAsiaTheme="minorHAnsi"/>
          <w:lang w:val="en-IN"/>
        </w:rPr>
        <w:t>article</w:t>
      </w:r>
    </w:p>
    <w:p w:rsidR="00B84AFD" w:rsidRPr="00AE5297" w:rsidRDefault="00AE5297" w:rsidP="00A96883">
      <w:pPr>
        <w:spacing w:line="360" w:lineRule="auto"/>
        <w:rPr>
          <w:rFonts w:eastAsiaTheme="minorHAnsi"/>
          <w:lang w:val="en-IN"/>
        </w:rPr>
      </w:pPr>
      <w:r w:rsidRPr="00AE5297">
        <w:rPr>
          <w:rFonts w:eastAsiaTheme="minorHAnsi"/>
          <w:lang w:val="en-IN"/>
        </w:rPr>
        <w:t xml:space="preserve">Ϭ                                                                       </w:t>
      </w:r>
      <w:r w:rsidR="00735042">
        <w:rPr>
          <w:rFonts w:eastAsiaTheme="minorHAnsi"/>
          <w:lang w:val="en-IN"/>
        </w:rPr>
        <w:t xml:space="preserve">                      </w:t>
      </w:r>
      <w:r w:rsidRPr="00AE5297">
        <w:rPr>
          <w:rFonts w:eastAsiaTheme="minorHAnsi"/>
          <w:lang w:val="en-IN"/>
        </w:rPr>
        <w:t xml:space="preserve"> </w:t>
      </w:r>
      <w:r>
        <w:t>Minimum Flow S</w:t>
      </w:r>
      <w:r w:rsidRPr="00AE5297">
        <w:t>tress</w:t>
      </w:r>
    </w:p>
    <w:p w:rsidR="00B84AFD" w:rsidRDefault="00735042" w:rsidP="00B206CF">
      <w:pPr>
        <w:spacing w:line="360" w:lineRule="auto"/>
        <w:rPr>
          <w:rFonts w:eastAsiaTheme="minorHAnsi"/>
          <w:lang w:val="en-IN"/>
        </w:rPr>
      </w:pPr>
      <w:r>
        <w:rPr>
          <w:rFonts w:eastAsiaTheme="minorHAnsi"/>
          <w:sz w:val="32"/>
          <w:szCs w:val="32"/>
          <w:lang w:val="en-IN"/>
        </w:rPr>
        <w:t xml:space="preserve">Α                                                                     </w:t>
      </w:r>
      <w:r w:rsidR="00B95E04" w:rsidRPr="00B95E04">
        <w:rPr>
          <w:rFonts w:eastAsiaTheme="minorHAnsi"/>
          <w:lang w:val="en-IN"/>
        </w:rPr>
        <w:t>Mixture Ratio</w:t>
      </w:r>
    </w:p>
    <w:p w:rsidR="00B95E04" w:rsidRDefault="00B95E04" w:rsidP="00B206CF">
      <w:pPr>
        <w:spacing w:line="360" w:lineRule="auto"/>
        <w:rPr>
          <w:rFonts w:eastAsiaTheme="minorHAnsi"/>
          <w:lang w:val="en-IN"/>
        </w:rPr>
      </w:pPr>
      <w:r>
        <w:rPr>
          <w:rFonts w:eastAsiaTheme="minorHAnsi"/>
          <w:lang w:val="en-IN"/>
        </w:rPr>
        <w:t>m</w:t>
      </w:r>
      <w:r>
        <w:rPr>
          <w:rFonts w:eastAsiaTheme="minorHAnsi"/>
          <w:vertAlign w:val="subscript"/>
          <w:lang w:val="en-IN"/>
        </w:rPr>
        <w:t>a</w:t>
      </w:r>
      <w:r>
        <w:rPr>
          <w:rFonts w:eastAsiaTheme="minorHAnsi"/>
          <w:lang w:val="en-IN"/>
        </w:rPr>
        <w:t xml:space="preserve">  </w:t>
      </w:r>
      <w:r w:rsidR="00735042">
        <w:rPr>
          <w:rFonts w:eastAsiaTheme="minorHAnsi"/>
          <w:lang w:val="en-IN"/>
        </w:rPr>
        <w:t xml:space="preserve">                                                                                          </w:t>
      </w:r>
      <w:r>
        <w:rPr>
          <w:rFonts w:eastAsiaTheme="minorHAnsi"/>
          <w:lang w:val="en-IN"/>
        </w:rPr>
        <w:t>Mass Flow Rate of Air</w:t>
      </w:r>
    </w:p>
    <w:p w:rsidR="00B95E04" w:rsidRDefault="00B95E04" w:rsidP="00B206CF">
      <w:pPr>
        <w:spacing w:line="360" w:lineRule="auto"/>
        <w:rPr>
          <w:rFonts w:eastAsiaTheme="minorHAnsi"/>
          <w:lang w:val="en-IN"/>
        </w:rPr>
      </w:pPr>
      <w:r>
        <w:rPr>
          <w:rFonts w:eastAsiaTheme="minorHAnsi"/>
          <w:lang w:val="en-IN"/>
        </w:rPr>
        <w:t>m</w:t>
      </w:r>
      <w:r>
        <w:rPr>
          <w:rFonts w:eastAsiaTheme="minorHAnsi"/>
          <w:vertAlign w:val="subscript"/>
          <w:lang w:val="en-IN"/>
        </w:rPr>
        <w:t>p</w:t>
      </w:r>
      <w:r w:rsidR="00735042">
        <w:rPr>
          <w:rFonts w:eastAsiaTheme="minorHAnsi"/>
          <w:vertAlign w:val="subscript"/>
          <w:lang w:val="en-IN"/>
        </w:rPr>
        <w:t xml:space="preserve">                                                                                                                                          </w:t>
      </w:r>
      <w:r>
        <w:rPr>
          <w:rFonts w:eastAsiaTheme="minorHAnsi"/>
          <w:lang w:val="en-IN"/>
        </w:rPr>
        <w:t>Mass Flow Rate of Abrasive Particle</w:t>
      </w:r>
    </w:p>
    <w:p w:rsidR="00B95E04" w:rsidRDefault="00B95E04" w:rsidP="00B206CF">
      <w:pPr>
        <w:spacing w:line="360" w:lineRule="auto"/>
        <w:rPr>
          <w:rFonts w:eastAsiaTheme="minorHAnsi"/>
          <w:lang w:val="en-IN"/>
        </w:rPr>
      </w:pPr>
      <w:r>
        <w:rPr>
          <w:rFonts w:eastAsiaTheme="minorHAnsi"/>
          <w:lang w:val="en-IN"/>
        </w:rPr>
        <w:t xml:space="preserve">N                                                            </w:t>
      </w:r>
      <w:r w:rsidR="00735042">
        <w:rPr>
          <w:rFonts w:eastAsiaTheme="minorHAnsi"/>
          <w:lang w:val="en-IN"/>
        </w:rPr>
        <w:t xml:space="preserve">                              </w:t>
      </w:r>
      <w:r>
        <w:rPr>
          <w:rFonts w:eastAsiaTheme="minorHAnsi"/>
          <w:lang w:val="en-IN"/>
        </w:rPr>
        <w:t xml:space="preserve">   No. of Abrasive Particle</w:t>
      </w:r>
    </w:p>
    <w:p w:rsidR="00B95E04" w:rsidRDefault="00B95E04" w:rsidP="00B206CF">
      <w:pPr>
        <w:spacing w:line="360" w:lineRule="auto"/>
        <w:rPr>
          <w:rFonts w:eastAsiaTheme="minorHAnsi"/>
          <w:lang w:val="en-IN"/>
        </w:rPr>
      </w:pPr>
      <w:r>
        <w:rPr>
          <w:rFonts w:eastAsiaTheme="minorHAnsi"/>
          <w:lang w:val="en-IN"/>
        </w:rPr>
        <w:t xml:space="preserve">k                            </w:t>
      </w:r>
      <w:r w:rsidR="00735042">
        <w:rPr>
          <w:rFonts w:eastAsiaTheme="minorHAnsi"/>
          <w:lang w:val="en-IN"/>
        </w:rPr>
        <w:t xml:space="preserve">                                                                 </w:t>
      </w:r>
      <w:r>
        <w:rPr>
          <w:rFonts w:eastAsiaTheme="minorHAnsi"/>
          <w:lang w:val="en-IN"/>
        </w:rPr>
        <w:t xml:space="preserve"> Constant</w:t>
      </w:r>
    </w:p>
    <w:p w:rsidR="00B95E04" w:rsidRPr="00B95E04" w:rsidRDefault="00B95E04" w:rsidP="00B206CF">
      <w:pPr>
        <w:spacing w:line="360" w:lineRule="auto"/>
        <w:rPr>
          <w:rFonts w:eastAsiaTheme="minorHAnsi"/>
          <w:sz w:val="32"/>
          <w:szCs w:val="32"/>
          <w:lang w:val="en-IN"/>
        </w:rPr>
      </w:pPr>
      <w:r>
        <w:rPr>
          <w:rFonts w:eastAsiaTheme="minorHAnsi"/>
          <w:lang w:val="en-IN"/>
        </w:rPr>
        <w:t xml:space="preserve">d                              </w:t>
      </w:r>
      <w:r w:rsidR="00735042">
        <w:rPr>
          <w:rFonts w:eastAsiaTheme="minorHAnsi"/>
          <w:lang w:val="en-IN"/>
        </w:rPr>
        <w:t xml:space="preserve">                                                               </w:t>
      </w:r>
      <w:r>
        <w:rPr>
          <w:rFonts w:eastAsiaTheme="minorHAnsi"/>
          <w:lang w:val="en-IN"/>
        </w:rPr>
        <w:t xml:space="preserve"> Diameter of Abrasive Particle</w:t>
      </w:r>
    </w:p>
    <w:p w:rsidR="00B84AFD" w:rsidRDefault="00B84AFD" w:rsidP="00B84AFD">
      <w:pPr>
        <w:spacing w:line="360" w:lineRule="auto"/>
        <w:jc w:val="center"/>
        <w:rPr>
          <w:rFonts w:eastAsiaTheme="minorHAnsi"/>
          <w:b/>
          <w:sz w:val="32"/>
          <w:szCs w:val="32"/>
          <w:lang w:val="en-IN"/>
        </w:rPr>
      </w:pPr>
    </w:p>
    <w:p w:rsidR="0088544F" w:rsidRDefault="0088544F" w:rsidP="0088544F">
      <w:pPr>
        <w:jc w:val="center"/>
        <w:rPr>
          <w:b/>
          <w:sz w:val="32"/>
          <w:szCs w:val="32"/>
        </w:rPr>
      </w:pPr>
    </w:p>
    <w:p w:rsidR="0088544F" w:rsidRDefault="0088544F" w:rsidP="0088544F">
      <w:pPr>
        <w:jc w:val="center"/>
        <w:rPr>
          <w:b/>
          <w:sz w:val="32"/>
          <w:szCs w:val="32"/>
        </w:rPr>
      </w:pPr>
    </w:p>
    <w:p w:rsidR="0088544F" w:rsidRDefault="0088544F" w:rsidP="0088544F">
      <w:pPr>
        <w:jc w:val="center"/>
        <w:rPr>
          <w:b/>
          <w:sz w:val="32"/>
          <w:szCs w:val="32"/>
        </w:rPr>
      </w:pPr>
    </w:p>
    <w:p w:rsidR="0088544F" w:rsidRPr="0056003A" w:rsidRDefault="0088544F" w:rsidP="0088544F">
      <w:pPr>
        <w:jc w:val="center"/>
        <w:rPr>
          <w:b/>
          <w:sz w:val="32"/>
          <w:szCs w:val="32"/>
        </w:rPr>
      </w:pPr>
      <w:r>
        <w:rPr>
          <w:b/>
          <w:sz w:val="32"/>
          <w:szCs w:val="32"/>
        </w:rPr>
        <w:t xml:space="preserve">      </w:t>
      </w:r>
      <w:r w:rsidRPr="0056003A">
        <w:rPr>
          <w:b/>
          <w:sz w:val="32"/>
          <w:szCs w:val="32"/>
        </w:rPr>
        <w:t>LIST OF TABLE</w:t>
      </w:r>
    </w:p>
    <w:p w:rsidR="0088544F" w:rsidRPr="00997D24" w:rsidRDefault="0088544F" w:rsidP="0088544F">
      <w:pPr>
        <w:spacing w:line="360" w:lineRule="auto"/>
        <w:rPr>
          <w:rFonts w:ascii="Times-Bold" w:hAnsi="Times-Bold" w:cs="Times-Bold"/>
          <w:b/>
          <w:bCs/>
          <w:sz w:val="52"/>
          <w:szCs w:val="52"/>
        </w:rPr>
      </w:pPr>
      <w:r w:rsidRPr="00997D24">
        <w:rPr>
          <w:rFonts w:ascii="Times-Bold" w:hAnsi="Times-Bold" w:cs="Times-Bold"/>
          <w:b/>
          <w:bCs/>
          <w:sz w:val="52"/>
          <w:szCs w:val="52"/>
        </w:rPr>
        <w:t>__________________________</w:t>
      </w:r>
      <w:r>
        <w:rPr>
          <w:rFonts w:ascii="Times-Bold" w:hAnsi="Times-Bold" w:cs="Times-Bold"/>
          <w:b/>
          <w:bCs/>
          <w:sz w:val="52"/>
          <w:szCs w:val="52"/>
        </w:rPr>
        <w:t>__________</w:t>
      </w:r>
    </w:p>
    <w:tbl>
      <w:tblPr>
        <w:tblpPr w:leftFromText="180" w:rightFromText="180" w:vertAnchor="text" w:horzAnchor="margin" w:tblpXSpec="center" w:tblpY="1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8"/>
        <w:gridCol w:w="5670"/>
      </w:tblGrid>
      <w:tr w:rsidR="0088544F" w:rsidRPr="00040885" w:rsidTr="0076259E">
        <w:trPr>
          <w:trHeight w:val="1250"/>
        </w:trPr>
        <w:tc>
          <w:tcPr>
            <w:tcW w:w="1548" w:type="dxa"/>
            <w:vAlign w:val="center"/>
          </w:tcPr>
          <w:p w:rsidR="0088544F" w:rsidRPr="00040885" w:rsidRDefault="0088544F" w:rsidP="0076259E">
            <w:pPr>
              <w:autoSpaceDE w:val="0"/>
              <w:autoSpaceDN w:val="0"/>
              <w:adjustRightInd w:val="0"/>
              <w:jc w:val="center"/>
              <w:rPr>
                <w:rFonts w:ascii="Times-Bold" w:hAnsi="Times-Bold" w:cs="Times-Bold"/>
                <w:b/>
                <w:bCs/>
                <w:sz w:val="30"/>
                <w:szCs w:val="30"/>
              </w:rPr>
            </w:pPr>
            <w:r>
              <w:rPr>
                <w:rFonts w:ascii="Times-Bold" w:hAnsi="Times-Bold" w:cs="Times-Bold"/>
                <w:b/>
                <w:bCs/>
              </w:rPr>
              <w:t>Table No</w:t>
            </w:r>
          </w:p>
        </w:tc>
        <w:tc>
          <w:tcPr>
            <w:tcW w:w="5670" w:type="dxa"/>
            <w:tcBorders>
              <w:bottom w:val="single" w:sz="4" w:space="0" w:color="auto"/>
            </w:tcBorders>
            <w:vAlign w:val="center"/>
          </w:tcPr>
          <w:p w:rsidR="0088544F" w:rsidRPr="00040885" w:rsidRDefault="0088544F" w:rsidP="0076259E">
            <w:pPr>
              <w:autoSpaceDE w:val="0"/>
              <w:autoSpaceDN w:val="0"/>
              <w:adjustRightInd w:val="0"/>
              <w:jc w:val="center"/>
              <w:rPr>
                <w:rFonts w:ascii="Times-Bold" w:hAnsi="Times-Bold" w:cs="Times-Bold"/>
                <w:b/>
                <w:bCs/>
                <w:sz w:val="30"/>
                <w:szCs w:val="30"/>
              </w:rPr>
            </w:pPr>
            <w:r>
              <w:rPr>
                <w:rFonts w:ascii="Times-Bold" w:hAnsi="Times-Bold" w:cs="Times-Bold"/>
                <w:b/>
                <w:bCs/>
              </w:rPr>
              <w:t>Table Description</w:t>
            </w:r>
          </w:p>
        </w:tc>
      </w:tr>
      <w:tr w:rsidR="0088544F" w:rsidRPr="00040885" w:rsidTr="0076259E">
        <w:trPr>
          <w:trHeight w:val="1140"/>
        </w:trPr>
        <w:tc>
          <w:tcPr>
            <w:tcW w:w="1548" w:type="dxa"/>
            <w:tcBorders>
              <w:right w:val="single" w:sz="4" w:space="0" w:color="auto"/>
            </w:tcBorders>
            <w:vAlign w:val="center"/>
          </w:tcPr>
          <w:p w:rsidR="0088544F" w:rsidRDefault="0088544F" w:rsidP="0076259E">
            <w:pPr>
              <w:autoSpaceDE w:val="0"/>
              <w:autoSpaceDN w:val="0"/>
              <w:adjustRightInd w:val="0"/>
              <w:jc w:val="center"/>
              <w:rPr>
                <w:b/>
              </w:rPr>
            </w:pPr>
          </w:p>
          <w:p w:rsidR="0088544F" w:rsidRPr="00040885" w:rsidRDefault="0088544F" w:rsidP="0076259E">
            <w:pPr>
              <w:autoSpaceDE w:val="0"/>
              <w:autoSpaceDN w:val="0"/>
              <w:adjustRightInd w:val="0"/>
              <w:jc w:val="center"/>
              <w:rPr>
                <w:rFonts w:ascii="Times-Bold" w:hAnsi="Times-Bold" w:cs="Times-Bold"/>
                <w:b/>
                <w:bCs/>
                <w:sz w:val="30"/>
                <w:szCs w:val="30"/>
              </w:rPr>
            </w:pPr>
            <w:r>
              <w:rPr>
                <w:b/>
              </w:rPr>
              <w:t>1.1</w:t>
            </w:r>
          </w:p>
        </w:tc>
        <w:tc>
          <w:tcPr>
            <w:tcW w:w="5670" w:type="dxa"/>
            <w:tcBorders>
              <w:top w:val="single" w:sz="4" w:space="0" w:color="auto"/>
              <w:left w:val="single" w:sz="4" w:space="0" w:color="auto"/>
              <w:bottom w:val="single" w:sz="4" w:space="0" w:color="auto"/>
              <w:right w:val="single" w:sz="4" w:space="0" w:color="auto"/>
            </w:tcBorders>
            <w:vAlign w:val="center"/>
          </w:tcPr>
          <w:p w:rsidR="0088544F" w:rsidRDefault="0088544F" w:rsidP="0076259E">
            <w:pPr>
              <w:jc w:val="center"/>
              <w:rPr>
                <w:sz w:val="28"/>
              </w:rPr>
            </w:pPr>
          </w:p>
          <w:p w:rsidR="0088544F" w:rsidRPr="00D4186E" w:rsidRDefault="0088544F" w:rsidP="0076259E">
            <w:pPr>
              <w:jc w:val="center"/>
              <w:rPr>
                <w:sz w:val="28"/>
              </w:rPr>
            </w:pPr>
            <w:r w:rsidRPr="00D4186E">
              <w:rPr>
                <w:rFonts w:eastAsiaTheme="minorHAnsi"/>
                <w:sz w:val="28"/>
                <w:szCs w:val="28"/>
                <w:lang w:val="en-IN"/>
              </w:rPr>
              <w:t>Various Process Parameters of AJM</w:t>
            </w:r>
          </w:p>
        </w:tc>
      </w:tr>
      <w:tr w:rsidR="0088544F" w:rsidRPr="00040885" w:rsidTr="0076259E">
        <w:trPr>
          <w:trHeight w:val="1114"/>
        </w:trPr>
        <w:tc>
          <w:tcPr>
            <w:tcW w:w="1548" w:type="dxa"/>
            <w:vAlign w:val="center"/>
          </w:tcPr>
          <w:p w:rsidR="0088544F" w:rsidRDefault="0088544F" w:rsidP="0076259E">
            <w:pPr>
              <w:autoSpaceDE w:val="0"/>
              <w:autoSpaceDN w:val="0"/>
              <w:adjustRightInd w:val="0"/>
              <w:jc w:val="center"/>
              <w:rPr>
                <w:b/>
              </w:rPr>
            </w:pPr>
          </w:p>
          <w:p w:rsidR="0088544F" w:rsidRPr="00040885" w:rsidRDefault="0088544F" w:rsidP="0076259E">
            <w:pPr>
              <w:autoSpaceDE w:val="0"/>
              <w:autoSpaceDN w:val="0"/>
              <w:adjustRightInd w:val="0"/>
              <w:jc w:val="center"/>
              <w:rPr>
                <w:rFonts w:ascii="Times-Bold" w:hAnsi="Times-Bold" w:cs="Times-Bold"/>
                <w:b/>
                <w:bCs/>
                <w:sz w:val="30"/>
                <w:szCs w:val="30"/>
              </w:rPr>
            </w:pPr>
            <w:r>
              <w:rPr>
                <w:b/>
              </w:rPr>
              <w:t>1.2</w:t>
            </w:r>
          </w:p>
        </w:tc>
        <w:tc>
          <w:tcPr>
            <w:tcW w:w="5670" w:type="dxa"/>
            <w:tcBorders>
              <w:top w:val="single" w:sz="4" w:space="0" w:color="auto"/>
            </w:tcBorders>
            <w:vAlign w:val="center"/>
          </w:tcPr>
          <w:p w:rsidR="0088544F" w:rsidRDefault="0088544F" w:rsidP="0076259E">
            <w:pPr>
              <w:jc w:val="center"/>
              <w:rPr>
                <w:sz w:val="28"/>
              </w:rPr>
            </w:pPr>
          </w:p>
          <w:p w:rsidR="0088544F" w:rsidRPr="00D4186E" w:rsidRDefault="0088544F" w:rsidP="0076259E">
            <w:pPr>
              <w:jc w:val="center"/>
              <w:rPr>
                <w:sz w:val="28"/>
              </w:rPr>
            </w:pPr>
            <w:r w:rsidRPr="00D4186E">
              <w:rPr>
                <w:sz w:val="28"/>
                <w:szCs w:val="28"/>
              </w:rPr>
              <w:t>Characteristics of different parameters</w:t>
            </w:r>
          </w:p>
        </w:tc>
      </w:tr>
      <w:tr w:rsidR="0088544F" w:rsidRPr="00040885" w:rsidTr="0076259E">
        <w:trPr>
          <w:trHeight w:val="988"/>
        </w:trPr>
        <w:tc>
          <w:tcPr>
            <w:tcW w:w="1548" w:type="dxa"/>
            <w:vAlign w:val="center"/>
          </w:tcPr>
          <w:p w:rsidR="0088544F" w:rsidRDefault="0088544F" w:rsidP="0076259E">
            <w:pPr>
              <w:autoSpaceDE w:val="0"/>
              <w:autoSpaceDN w:val="0"/>
              <w:adjustRightInd w:val="0"/>
              <w:jc w:val="center"/>
              <w:rPr>
                <w:rFonts w:ascii="Times-Bold" w:hAnsi="Times-Bold" w:cs="Times-Bold"/>
                <w:b/>
                <w:bCs/>
                <w:sz w:val="30"/>
                <w:szCs w:val="30"/>
              </w:rPr>
            </w:pPr>
          </w:p>
          <w:p w:rsidR="0088544F" w:rsidRPr="00980B7D" w:rsidRDefault="0088544F" w:rsidP="0076259E">
            <w:pPr>
              <w:autoSpaceDE w:val="0"/>
              <w:autoSpaceDN w:val="0"/>
              <w:adjustRightInd w:val="0"/>
              <w:jc w:val="center"/>
              <w:rPr>
                <w:b/>
                <w:bCs/>
                <w:sz w:val="30"/>
                <w:szCs w:val="30"/>
              </w:rPr>
            </w:pPr>
            <w:r w:rsidRPr="00980B7D">
              <w:rPr>
                <w:b/>
                <w:bCs/>
                <w:szCs w:val="30"/>
              </w:rPr>
              <w:t>2.</w:t>
            </w:r>
            <w:r>
              <w:rPr>
                <w:b/>
                <w:bCs/>
                <w:szCs w:val="30"/>
              </w:rPr>
              <w:t>1</w:t>
            </w:r>
          </w:p>
        </w:tc>
        <w:tc>
          <w:tcPr>
            <w:tcW w:w="5670" w:type="dxa"/>
            <w:vAlign w:val="center"/>
          </w:tcPr>
          <w:p w:rsidR="0088544F" w:rsidRDefault="0088544F" w:rsidP="0076259E">
            <w:pPr>
              <w:autoSpaceDE w:val="0"/>
              <w:autoSpaceDN w:val="0"/>
              <w:adjustRightInd w:val="0"/>
              <w:jc w:val="center"/>
              <w:rPr>
                <w:sz w:val="28"/>
              </w:rPr>
            </w:pPr>
          </w:p>
          <w:p w:rsidR="0088544F" w:rsidRPr="00D4186E" w:rsidRDefault="0088544F" w:rsidP="0076259E">
            <w:pPr>
              <w:autoSpaceDE w:val="0"/>
              <w:autoSpaceDN w:val="0"/>
              <w:adjustRightInd w:val="0"/>
              <w:jc w:val="center"/>
              <w:rPr>
                <w:rFonts w:ascii="Times-Bold" w:hAnsi="Times-Bold" w:cs="Times-Bold"/>
                <w:bCs/>
                <w:sz w:val="30"/>
                <w:szCs w:val="30"/>
              </w:rPr>
            </w:pPr>
            <w:r w:rsidRPr="00D4186E">
              <w:rPr>
                <w:sz w:val="28"/>
                <w:szCs w:val="28"/>
              </w:rPr>
              <w:t>Effect of pressure on material removal rate (MRR)</w:t>
            </w:r>
          </w:p>
        </w:tc>
      </w:tr>
      <w:tr w:rsidR="0088544F" w:rsidRPr="00040885" w:rsidTr="0076259E">
        <w:trPr>
          <w:trHeight w:val="785"/>
        </w:trPr>
        <w:tc>
          <w:tcPr>
            <w:tcW w:w="1548" w:type="dxa"/>
            <w:vAlign w:val="center"/>
          </w:tcPr>
          <w:p w:rsidR="0088544F" w:rsidRDefault="0088544F" w:rsidP="0076259E">
            <w:pPr>
              <w:autoSpaceDE w:val="0"/>
              <w:autoSpaceDN w:val="0"/>
              <w:adjustRightInd w:val="0"/>
              <w:jc w:val="center"/>
              <w:rPr>
                <w:b/>
              </w:rPr>
            </w:pPr>
          </w:p>
          <w:p w:rsidR="0088544F" w:rsidRPr="00040885" w:rsidRDefault="0088544F" w:rsidP="0076259E">
            <w:pPr>
              <w:autoSpaceDE w:val="0"/>
              <w:autoSpaceDN w:val="0"/>
              <w:adjustRightInd w:val="0"/>
              <w:jc w:val="center"/>
              <w:rPr>
                <w:rFonts w:ascii="Times-Bold" w:hAnsi="Times-Bold" w:cs="Times-Bold"/>
                <w:b/>
                <w:bCs/>
                <w:sz w:val="30"/>
                <w:szCs w:val="30"/>
              </w:rPr>
            </w:pPr>
            <w:r>
              <w:rPr>
                <w:b/>
              </w:rPr>
              <w:t>2.2</w:t>
            </w:r>
          </w:p>
        </w:tc>
        <w:tc>
          <w:tcPr>
            <w:tcW w:w="5670" w:type="dxa"/>
            <w:vAlign w:val="center"/>
          </w:tcPr>
          <w:p w:rsidR="0088544F" w:rsidRDefault="0088544F" w:rsidP="0076259E">
            <w:pPr>
              <w:jc w:val="center"/>
              <w:rPr>
                <w:bCs/>
                <w:sz w:val="28"/>
                <w:szCs w:val="28"/>
              </w:rPr>
            </w:pPr>
          </w:p>
          <w:p w:rsidR="0088544F" w:rsidRPr="00D4186E" w:rsidRDefault="0088544F" w:rsidP="0076259E">
            <w:pPr>
              <w:autoSpaceDE w:val="0"/>
              <w:autoSpaceDN w:val="0"/>
              <w:adjustRightInd w:val="0"/>
              <w:ind w:left="1440" w:hanging="1440"/>
              <w:jc w:val="center"/>
              <w:rPr>
                <w:rFonts w:ascii="Times-Bold" w:hAnsi="Times-Bold" w:cs="Times-Bold"/>
                <w:bCs/>
                <w:sz w:val="30"/>
                <w:szCs w:val="30"/>
              </w:rPr>
            </w:pPr>
            <w:r w:rsidRPr="00D4186E">
              <w:rPr>
                <w:sz w:val="28"/>
                <w:szCs w:val="28"/>
              </w:rPr>
              <w:t>Effect of NTD on diameter of hole</w:t>
            </w:r>
          </w:p>
        </w:tc>
      </w:tr>
      <w:tr w:rsidR="0088544F" w:rsidRPr="00040885" w:rsidTr="0076259E">
        <w:trPr>
          <w:trHeight w:val="821"/>
        </w:trPr>
        <w:tc>
          <w:tcPr>
            <w:tcW w:w="1548" w:type="dxa"/>
            <w:vAlign w:val="center"/>
          </w:tcPr>
          <w:p w:rsidR="0088544F" w:rsidRDefault="0088544F" w:rsidP="0076259E">
            <w:pPr>
              <w:autoSpaceDE w:val="0"/>
              <w:autoSpaceDN w:val="0"/>
              <w:adjustRightInd w:val="0"/>
              <w:jc w:val="center"/>
              <w:rPr>
                <w:b/>
              </w:rPr>
            </w:pPr>
          </w:p>
          <w:p w:rsidR="0088544F" w:rsidRPr="00040885" w:rsidRDefault="0088544F" w:rsidP="0076259E">
            <w:pPr>
              <w:autoSpaceDE w:val="0"/>
              <w:autoSpaceDN w:val="0"/>
              <w:adjustRightInd w:val="0"/>
              <w:jc w:val="center"/>
              <w:rPr>
                <w:rFonts w:ascii="Times-Bold" w:hAnsi="Times-Bold" w:cs="Times-Bold"/>
                <w:b/>
                <w:bCs/>
                <w:sz w:val="30"/>
                <w:szCs w:val="30"/>
              </w:rPr>
            </w:pPr>
            <w:r>
              <w:rPr>
                <w:b/>
              </w:rPr>
              <w:t>2.3</w:t>
            </w:r>
          </w:p>
        </w:tc>
        <w:tc>
          <w:tcPr>
            <w:tcW w:w="5670" w:type="dxa"/>
            <w:vAlign w:val="center"/>
          </w:tcPr>
          <w:p w:rsidR="0088544F" w:rsidRPr="00D4186E" w:rsidRDefault="0088544F" w:rsidP="0076259E">
            <w:pPr>
              <w:autoSpaceDE w:val="0"/>
              <w:autoSpaceDN w:val="0"/>
              <w:adjustRightInd w:val="0"/>
              <w:jc w:val="center"/>
              <w:rPr>
                <w:rFonts w:ascii="Times-Bold" w:hAnsi="Times-Bold" w:cs="Times-Bold"/>
                <w:bCs/>
                <w:sz w:val="30"/>
                <w:szCs w:val="30"/>
              </w:rPr>
            </w:pPr>
            <w:r w:rsidRPr="00D4186E">
              <w:rPr>
                <w:rFonts w:eastAsiaTheme="minorHAnsi"/>
                <w:sz w:val="28"/>
                <w:szCs w:val="28"/>
                <w:lang w:val="en-IN"/>
              </w:rPr>
              <w:t>Principle Factors Affecting The Erosion Wear Of Brittle Materials By Solid Particle Impact</w:t>
            </w:r>
          </w:p>
        </w:tc>
      </w:tr>
    </w:tbl>
    <w:p w:rsidR="0088544F" w:rsidRDefault="0088544F" w:rsidP="0088544F">
      <w:pPr>
        <w:autoSpaceDE w:val="0"/>
        <w:autoSpaceDN w:val="0"/>
        <w:adjustRightInd w:val="0"/>
        <w:rPr>
          <w:rFonts w:eastAsiaTheme="minorHAnsi"/>
          <w:b/>
          <w:bCs/>
          <w:color w:val="000000"/>
          <w:sz w:val="28"/>
          <w:szCs w:val="28"/>
        </w:rPr>
      </w:pPr>
    </w:p>
    <w:p w:rsidR="0088544F" w:rsidRDefault="0088544F" w:rsidP="0088544F">
      <w:pPr>
        <w:autoSpaceDE w:val="0"/>
        <w:autoSpaceDN w:val="0"/>
        <w:adjustRightInd w:val="0"/>
        <w:rPr>
          <w:rFonts w:eastAsiaTheme="minorHAnsi"/>
          <w:b/>
          <w:bCs/>
          <w:color w:val="000000"/>
          <w:sz w:val="28"/>
          <w:szCs w:val="28"/>
        </w:rPr>
      </w:pPr>
    </w:p>
    <w:p w:rsidR="0088544F" w:rsidRDefault="0088544F" w:rsidP="0088544F">
      <w:pPr>
        <w:autoSpaceDE w:val="0"/>
        <w:autoSpaceDN w:val="0"/>
        <w:adjustRightInd w:val="0"/>
        <w:rPr>
          <w:rFonts w:eastAsiaTheme="minorHAnsi"/>
          <w:b/>
          <w:bCs/>
          <w:color w:val="000000"/>
          <w:sz w:val="28"/>
          <w:szCs w:val="28"/>
        </w:rPr>
      </w:pPr>
    </w:p>
    <w:p w:rsidR="0088544F" w:rsidRDefault="0088544F" w:rsidP="0088544F">
      <w:pPr>
        <w:autoSpaceDE w:val="0"/>
        <w:autoSpaceDN w:val="0"/>
        <w:adjustRightInd w:val="0"/>
        <w:rPr>
          <w:rFonts w:eastAsiaTheme="minorHAnsi"/>
          <w:b/>
          <w:bCs/>
          <w:color w:val="000000"/>
          <w:sz w:val="28"/>
          <w:szCs w:val="28"/>
        </w:rPr>
      </w:pPr>
    </w:p>
    <w:p w:rsidR="0088544F" w:rsidRDefault="0088544F" w:rsidP="0088544F">
      <w:pPr>
        <w:autoSpaceDE w:val="0"/>
        <w:autoSpaceDN w:val="0"/>
        <w:adjustRightInd w:val="0"/>
        <w:rPr>
          <w:rFonts w:eastAsiaTheme="minorHAnsi"/>
          <w:b/>
          <w:bCs/>
          <w:color w:val="000000"/>
          <w:sz w:val="28"/>
          <w:szCs w:val="28"/>
        </w:rPr>
      </w:pPr>
    </w:p>
    <w:p w:rsidR="0088544F" w:rsidRDefault="0088544F" w:rsidP="0088544F">
      <w:pPr>
        <w:autoSpaceDE w:val="0"/>
        <w:autoSpaceDN w:val="0"/>
        <w:adjustRightInd w:val="0"/>
        <w:rPr>
          <w:rFonts w:eastAsiaTheme="minorHAnsi"/>
          <w:b/>
          <w:bCs/>
          <w:color w:val="000000"/>
          <w:sz w:val="28"/>
          <w:szCs w:val="28"/>
        </w:rPr>
      </w:pPr>
    </w:p>
    <w:p w:rsidR="0088544F" w:rsidRDefault="0088544F" w:rsidP="0088544F">
      <w:pPr>
        <w:autoSpaceDE w:val="0"/>
        <w:autoSpaceDN w:val="0"/>
        <w:adjustRightInd w:val="0"/>
        <w:rPr>
          <w:rFonts w:eastAsiaTheme="minorHAnsi"/>
          <w:b/>
          <w:bCs/>
          <w:color w:val="000000"/>
          <w:sz w:val="28"/>
          <w:szCs w:val="28"/>
        </w:rPr>
      </w:pPr>
    </w:p>
    <w:p w:rsidR="0088544F" w:rsidRDefault="0088544F" w:rsidP="0088544F">
      <w:pPr>
        <w:autoSpaceDE w:val="0"/>
        <w:autoSpaceDN w:val="0"/>
        <w:adjustRightInd w:val="0"/>
        <w:rPr>
          <w:rFonts w:eastAsiaTheme="minorHAnsi"/>
          <w:b/>
          <w:bCs/>
          <w:color w:val="000000"/>
          <w:sz w:val="28"/>
          <w:szCs w:val="28"/>
        </w:rPr>
      </w:pPr>
    </w:p>
    <w:p w:rsidR="0088544F" w:rsidRDefault="0088544F" w:rsidP="0088544F">
      <w:pPr>
        <w:autoSpaceDE w:val="0"/>
        <w:autoSpaceDN w:val="0"/>
        <w:adjustRightInd w:val="0"/>
        <w:rPr>
          <w:rFonts w:eastAsiaTheme="minorHAnsi"/>
          <w:b/>
          <w:bCs/>
          <w:color w:val="000000"/>
          <w:sz w:val="28"/>
          <w:szCs w:val="28"/>
        </w:rPr>
      </w:pPr>
    </w:p>
    <w:p w:rsidR="0088544F" w:rsidRDefault="0088544F" w:rsidP="0088544F">
      <w:pPr>
        <w:autoSpaceDE w:val="0"/>
        <w:autoSpaceDN w:val="0"/>
        <w:adjustRightInd w:val="0"/>
        <w:rPr>
          <w:rFonts w:eastAsiaTheme="minorHAnsi"/>
          <w:b/>
          <w:bCs/>
          <w:color w:val="000000"/>
          <w:sz w:val="28"/>
          <w:szCs w:val="28"/>
        </w:rPr>
      </w:pPr>
    </w:p>
    <w:p w:rsidR="0088544F" w:rsidRDefault="0088544F" w:rsidP="0088544F">
      <w:pPr>
        <w:autoSpaceDE w:val="0"/>
        <w:autoSpaceDN w:val="0"/>
        <w:adjustRightInd w:val="0"/>
        <w:rPr>
          <w:rFonts w:eastAsiaTheme="minorHAnsi"/>
          <w:b/>
          <w:bCs/>
          <w:color w:val="000000"/>
          <w:sz w:val="28"/>
          <w:szCs w:val="28"/>
        </w:rPr>
      </w:pPr>
    </w:p>
    <w:p w:rsidR="0088544F" w:rsidRDefault="0088544F" w:rsidP="0088544F">
      <w:pPr>
        <w:autoSpaceDE w:val="0"/>
        <w:autoSpaceDN w:val="0"/>
        <w:adjustRightInd w:val="0"/>
        <w:rPr>
          <w:rFonts w:eastAsiaTheme="minorHAnsi"/>
          <w:b/>
          <w:bCs/>
          <w:color w:val="000000"/>
          <w:sz w:val="28"/>
          <w:szCs w:val="28"/>
        </w:rPr>
      </w:pPr>
    </w:p>
    <w:p w:rsidR="0088544F" w:rsidRDefault="0088544F" w:rsidP="0088544F">
      <w:pPr>
        <w:autoSpaceDE w:val="0"/>
        <w:autoSpaceDN w:val="0"/>
        <w:adjustRightInd w:val="0"/>
        <w:rPr>
          <w:rFonts w:eastAsiaTheme="minorHAnsi"/>
          <w:b/>
          <w:bCs/>
          <w:color w:val="000000"/>
          <w:sz w:val="28"/>
          <w:szCs w:val="28"/>
        </w:rPr>
      </w:pPr>
    </w:p>
    <w:p w:rsidR="0088544F" w:rsidRDefault="0088544F" w:rsidP="0088544F">
      <w:pPr>
        <w:autoSpaceDE w:val="0"/>
        <w:autoSpaceDN w:val="0"/>
        <w:adjustRightInd w:val="0"/>
        <w:rPr>
          <w:rFonts w:eastAsiaTheme="minorHAnsi"/>
          <w:b/>
          <w:bCs/>
          <w:color w:val="000000"/>
          <w:sz w:val="28"/>
          <w:szCs w:val="28"/>
        </w:rPr>
      </w:pPr>
    </w:p>
    <w:p w:rsidR="0088544F" w:rsidRDefault="0088544F" w:rsidP="0088544F">
      <w:pPr>
        <w:autoSpaceDE w:val="0"/>
        <w:autoSpaceDN w:val="0"/>
        <w:adjustRightInd w:val="0"/>
        <w:rPr>
          <w:rFonts w:eastAsiaTheme="minorHAnsi"/>
          <w:b/>
          <w:bCs/>
          <w:color w:val="000000"/>
          <w:sz w:val="28"/>
          <w:szCs w:val="28"/>
        </w:rPr>
      </w:pPr>
    </w:p>
    <w:p w:rsidR="0088544F" w:rsidRDefault="0088544F" w:rsidP="0088544F">
      <w:pPr>
        <w:autoSpaceDE w:val="0"/>
        <w:autoSpaceDN w:val="0"/>
        <w:adjustRightInd w:val="0"/>
        <w:rPr>
          <w:rFonts w:eastAsiaTheme="minorHAnsi"/>
          <w:b/>
          <w:bCs/>
          <w:color w:val="000000"/>
          <w:sz w:val="28"/>
          <w:szCs w:val="28"/>
        </w:rPr>
      </w:pPr>
    </w:p>
    <w:p w:rsidR="0088544F" w:rsidRDefault="0088544F" w:rsidP="0088544F">
      <w:pPr>
        <w:autoSpaceDE w:val="0"/>
        <w:autoSpaceDN w:val="0"/>
        <w:adjustRightInd w:val="0"/>
        <w:rPr>
          <w:b/>
          <w:sz w:val="32"/>
          <w:szCs w:val="32"/>
        </w:rPr>
      </w:pPr>
    </w:p>
    <w:p w:rsidR="0088544F" w:rsidRPr="0056003A" w:rsidRDefault="0088544F" w:rsidP="0088544F">
      <w:pPr>
        <w:autoSpaceDE w:val="0"/>
        <w:autoSpaceDN w:val="0"/>
        <w:adjustRightInd w:val="0"/>
        <w:jc w:val="center"/>
        <w:rPr>
          <w:b/>
          <w:sz w:val="32"/>
          <w:szCs w:val="32"/>
          <w:u w:val="single"/>
        </w:rPr>
      </w:pP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p>
    <w:p w:rsidR="0088544F" w:rsidRDefault="0088544F" w:rsidP="0088544F">
      <w:pPr>
        <w:autoSpaceDE w:val="0"/>
        <w:autoSpaceDN w:val="0"/>
        <w:adjustRightInd w:val="0"/>
        <w:jc w:val="center"/>
        <w:rPr>
          <w:rFonts w:eastAsiaTheme="minorHAnsi"/>
          <w:b/>
          <w:bCs/>
          <w:color w:val="000000"/>
          <w:sz w:val="28"/>
          <w:szCs w:val="28"/>
        </w:rPr>
      </w:pPr>
    </w:p>
    <w:p w:rsidR="0088544F" w:rsidRDefault="0088544F" w:rsidP="0088544F">
      <w:pPr>
        <w:autoSpaceDE w:val="0"/>
        <w:autoSpaceDN w:val="0"/>
        <w:adjustRightInd w:val="0"/>
        <w:jc w:val="center"/>
        <w:rPr>
          <w:rFonts w:eastAsiaTheme="minorHAnsi"/>
          <w:b/>
          <w:bCs/>
          <w:color w:val="000000"/>
          <w:sz w:val="28"/>
          <w:szCs w:val="28"/>
        </w:rPr>
      </w:pPr>
    </w:p>
    <w:p w:rsidR="0088544F" w:rsidRDefault="0088544F" w:rsidP="0088544F">
      <w:pPr>
        <w:autoSpaceDE w:val="0"/>
        <w:autoSpaceDN w:val="0"/>
        <w:adjustRightInd w:val="0"/>
        <w:jc w:val="center"/>
        <w:rPr>
          <w:rFonts w:eastAsiaTheme="minorHAnsi"/>
          <w:b/>
          <w:bCs/>
          <w:color w:val="000000"/>
          <w:sz w:val="28"/>
          <w:szCs w:val="28"/>
        </w:rPr>
      </w:pPr>
    </w:p>
    <w:p w:rsidR="00113B6A" w:rsidRDefault="00113B6A" w:rsidP="00B67FE5">
      <w:pPr>
        <w:spacing w:line="360" w:lineRule="auto"/>
        <w:jc w:val="center"/>
        <w:rPr>
          <w:rFonts w:eastAsiaTheme="minorHAnsi"/>
          <w:b/>
          <w:sz w:val="32"/>
          <w:szCs w:val="32"/>
          <w:lang w:val="en-IN"/>
        </w:rPr>
      </w:pPr>
    </w:p>
    <w:p w:rsidR="00113B6A" w:rsidRDefault="00113B6A" w:rsidP="00B67FE5">
      <w:pPr>
        <w:spacing w:line="360" w:lineRule="auto"/>
        <w:jc w:val="center"/>
        <w:rPr>
          <w:rFonts w:eastAsiaTheme="minorHAnsi"/>
          <w:b/>
          <w:sz w:val="32"/>
          <w:szCs w:val="32"/>
          <w:lang w:val="en-IN"/>
        </w:rPr>
      </w:pPr>
    </w:p>
    <w:p w:rsidR="0088544F" w:rsidRDefault="0088544F" w:rsidP="00B67FE5">
      <w:pPr>
        <w:spacing w:line="360" w:lineRule="auto"/>
        <w:jc w:val="center"/>
        <w:rPr>
          <w:rFonts w:ascii="Arial" w:hAnsi="Arial" w:cs="Arial"/>
          <w:b/>
          <w:sz w:val="32"/>
          <w:szCs w:val="40"/>
        </w:rPr>
      </w:pPr>
    </w:p>
    <w:p w:rsidR="0088544F" w:rsidRDefault="0088544F" w:rsidP="00B67FE5">
      <w:pPr>
        <w:spacing w:line="360" w:lineRule="auto"/>
        <w:jc w:val="center"/>
        <w:rPr>
          <w:rFonts w:ascii="Arial" w:hAnsi="Arial" w:cs="Arial"/>
          <w:b/>
          <w:sz w:val="32"/>
          <w:szCs w:val="40"/>
        </w:rPr>
      </w:pPr>
    </w:p>
    <w:p w:rsidR="0088544F" w:rsidRDefault="0088544F" w:rsidP="00B67FE5">
      <w:pPr>
        <w:spacing w:line="360" w:lineRule="auto"/>
        <w:jc w:val="center"/>
        <w:rPr>
          <w:rFonts w:ascii="Arial" w:hAnsi="Arial" w:cs="Arial"/>
          <w:b/>
          <w:sz w:val="32"/>
          <w:szCs w:val="40"/>
        </w:rPr>
      </w:pPr>
    </w:p>
    <w:p w:rsidR="0088544F" w:rsidRDefault="0088544F" w:rsidP="00B67FE5">
      <w:pPr>
        <w:spacing w:line="360" w:lineRule="auto"/>
        <w:jc w:val="center"/>
        <w:rPr>
          <w:rFonts w:ascii="Arial" w:hAnsi="Arial" w:cs="Arial"/>
          <w:b/>
          <w:sz w:val="32"/>
          <w:szCs w:val="40"/>
        </w:rPr>
      </w:pPr>
    </w:p>
    <w:p w:rsidR="0088544F" w:rsidRDefault="0088544F" w:rsidP="00B67FE5">
      <w:pPr>
        <w:spacing w:line="360" w:lineRule="auto"/>
        <w:jc w:val="center"/>
        <w:rPr>
          <w:rFonts w:ascii="Arial" w:hAnsi="Arial" w:cs="Arial"/>
          <w:b/>
          <w:sz w:val="32"/>
          <w:szCs w:val="40"/>
        </w:rPr>
      </w:pPr>
    </w:p>
    <w:p w:rsidR="00B67FE5" w:rsidRDefault="00B67FE5" w:rsidP="00B67FE5">
      <w:pPr>
        <w:spacing w:line="360" w:lineRule="auto"/>
        <w:jc w:val="center"/>
        <w:rPr>
          <w:rFonts w:ascii="Arial" w:hAnsi="Arial" w:cs="Arial"/>
          <w:b/>
          <w:sz w:val="32"/>
          <w:szCs w:val="40"/>
        </w:rPr>
      </w:pPr>
      <w:r w:rsidRPr="00D302B2">
        <w:rPr>
          <w:rFonts w:ascii="Arial" w:hAnsi="Arial" w:cs="Arial"/>
          <w:b/>
          <w:sz w:val="32"/>
          <w:szCs w:val="40"/>
        </w:rPr>
        <w:t>ABSTRACT</w:t>
      </w:r>
    </w:p>
    <w:p w:rsidR="00B67FE5" w:rsidRPr="00D302B2" w:rsidRDefault="00B67FE5" w:rsidP="00B67FE5">
      <w:pPr>
        <w:spacing w:line="360" w:lineRule="auto"/>
        <w:jc w:val="center"/>
        <w:rPr>
          <w:rFonts w:ascii="Arial" w:hAnsi="Arial" w:cs="Arial"/>
          <w:b/>
          <w:sz w:val="48"/>
          <w:szCs w:val="56"/>
        </w:rPr>
      </w:pPr>
    </w:p>
    <w:p w:rsidR="00B67FE5" w:rsidRPr="00C978F7" w:rsidRDefault="00B67FE5" w:rsidP="00B67FE5">
      <w:pPr>
        <w:spacing w:before="240" w:line="360" w:lineRule="auto"/>
        <w:jc w:val="both"/>
        <w:rPr>
          <w:i/>
          <w:sz w:val="28"/>
          <w:szCs w:val="28"/>
        </w:rPr>
      </w:pPr>
      <w:r>
        <w:rPr>
          <w:i/>
          <w:sz w:val="28"/>
          <w:szCs w:val="28"/>
        </w:rPr>
        <w:t xml:space="preserve">       </w:t>
      </w:r>
      <w:r w:rsidRPr="00C978F7">
        <w:rPr>
          <w:i/>
          <w:sz w:val="28"/>
          <w:szCs w:val="28"/>
        </w:rPr>
        <w:t>Abrasive Jet Machining (AJM) or Micro Blast Machining is a non-traditional machining process, wherein material removal is effected by the erosive action of a high velocity jet of a gas, carrying fine-grained abrasive particles, impacting the work surface. The process is particularly suitable to cut intricate shapes in hard and brittle materials which are sensitive to heat and have a tendency to chip easily. As Abrasive jet machining (AJM) is similar to sand blasting and effectively removes hard and brittle materials. AJM has been applied to rough working such as debarring and rough finishing. With the increase of needs for machining of ceramics, semiconductors, electronic devices and L.C.D., AJM has become a useful technique for micromachining.</w:t>
      </w:r>
    </w:p>
    <w:p w:rsidR="00B67FE5" w:rsidRPr="00C978F7" w:rsidRDefault="00B67FE5" w:rsidP="00B67FE5">
      <w:pPr>
        <w:spacing w:before="240" w:line="360" w:lineRule="auto"/>
        <w:jc w:val="both"/>
        <w:rPr>
          <w:i/>
          <w:sz w:val="28"/>
          <w:szCs w:val="28"/>
        </w:rPr>
      </w:pPr>
      <w:r w:rsidRPr="00C978F7">
        <w:rPr>
          <w:i/>
          <w:sz w:val="28"/>
          <w:szCs w:val="28"/>
        </w:rPr>
        <w:t>Our project report deals with various experiments which were conducted to assess the influence of abrasive jet machining (AJM) process parameters on material removal rate and diameter of holes of glass plates using various types of abrasive particles.</w:t>
      </w:r>
    </w:p>
    <w:p w:rsidR="00B67FE5" w:rsidRPr="003B6DCD" w:rsidRDefault="00B67FE5" w:rsidP="00B67FE5">
      <w:pPr>
        <w:pStyle w:val="Default"/>
        <w:spacing w:line="360" w:lineRule="auto"/>
        <w:jc w:val="both"/>
        <w:rPr>
          <w:rFonts w:ascii="Times New Roman" w:hAnsi="Times New Roman" w:cs="Times New Roman"/>
          <w:i/>
          <w:sz w:val="28"/>
          <w:szCs w:val="28"/>
        </w:rPr>
      </w:pPr>
      <w:r w:rsidRPr="00C978F7">
        <w:rPr>
          <w:rFonts w:ascii="Times New Roman" w:hAnsi="Times New Roman" w:cs="Times New Roman"/>
          <w:i/>
          <w:sz w:val="28"/>
          <w:szCs w:val="28"/>
        </w:rPr>
        <w:t>The experimental results of the present work are used to discuss the validity of proposed model as well as the other models. With the increase in nozzle tip distance (NTD), the top surface diameter and bottom surface diameter of hole increases as it is in general observation of abrasive jet machining process. As the pressure increases, the material removal rate (MRR) is also increased. The present study has been introduced a mathematical model and the obtained results have been compared with that obtained from the theoretical.</w:t>
      </w:r>
    </w:p>
    <w:p w:rsidR="00B67FE5" w:rsidRDefault="00B67FE5" w:rsidP="00B67FE5">
      <w:pPr>
        <w:rPr>
          <w:i/>
        </w:rPr>
      </w:pPr>
    </w:p>
    <w:p w:rsidR="00FA1C0F" w:rsidRDefault="00FA1C0F" w:rsidP="005430A1">
      <w:pPr>
        <w:spacing w:line="360" w:lineRule="auto"/>
        <w:jc w:val="center"/>
        <w:rPr>
          <w:rFonts w:eastAsiaTheme="minorHAnsi"/>
          <w:b/>
          <w:bCs/>
          <w:color w:val="000000"/>
          <w:sz w:val="28"/>
          <w:szCs w:val="28"/>
          <w:u w:val="double"/>
        </w:rPr>
      </w:pPr>
    </w:p>
    <w:p w:rsidR="005430A1" w:rsidRDefault="005430A1" w:rsidP="00F76FE7">
      <w:pPr>
        <w:spacing w:line="360" w:lineRule="auto"/>
        <w:rPr>
          <w:rFonts w:eastAsiaTheme="minorHAnsi"/>
          <w:b/>
          <w:bCs/>
          <w:color w:val="000000"/>
          <w:sz w:val="28"/>
          <w:szCs w:val="28"/>
          <w:u w:val="double"/>
        </w:rPr>
      </w:pPr>
      <w:bookmarkStart w:id="0" w:name="_GoBack"/>
      <w:bookmarkEnd w:id="0"/>
    </w:p>
    <w:p w:rsidR="0056003A" w:rsidRDefault="00A57E07" w:rsidP="005430A1">
      <w:pPr>
        <w:spacing w:line="360" w:lineRule="auto"/>
        <w:jc w:val="center"/>
        <w:rPr>
          <w:rFonts w:eastAsiaTheme="minorHAnsi"/>
          <w:b/>
          <w:bCs/>
          <w:color w:val="000000"/>
          <w:sz w:val="28"/>
          <w:szCs w:val="28"/>
          <w:u w:val="double"/>
        </w:rPr>
      </w:pPr>
      <w:r w:rsidRPr="0056003A">
        <w:rPr>
          <w:rFonts w:eastAsiaTheme="minorHAnsi"/>
          <w:b/>
          <w:bCs/>
          <w:color w:val="000000"/>
          <w:sz w:val="28"/>
          <w:szCs w:val="28"/>
          <w:u w:val="double"/>
        </w:rPr>
        <w:t>CHAPTER 1</w:t>
      </w:r>
      <w:r w:rsidRPr="0056003A">
        <w:rPr>
          <w:rFonts w:eastAsiaTheme="minorHAnsi"/>
          <w:color w:val="000000"/>
          <w:sz w:val="28"/>
          <w:szCs w:val="28"/>
          <w:u w:val="double"/>
        </w:rPr>
        <w:t xml:space="preserve">:  </w:t>
      </w:r>
      <w:r w:rsidRPr="0056003A">
        <w:rPr>
          <w:rFonts w:eastAsiaTheme="minorHAnsi"/>
          <w:b/>
          <w:bCs/>
          <w:color w:val="000000"/>
          <w:sz w:val="28"/>
          <w:szCs w:val="28"/>
          <w:u w:val="double"/>
        </w:rPr>
        <w:t>INTRODUCTION TO PROJECT</w:t>
      </w:r>
    </w:p>
    <w:p w:rsidR="0056003A" w:rsidRPr="0056003A" w:rsidRDefault="0056003A" w:rsidP="0056003A">
      <w:pPr>
        <w:autoSpaceDE w:val="0"/>
        <w:autoSpaceDN w:val="0"/>
        <w:adjustRightInd w:val="0"/>
        <w:rPr>
          <w:rFonts w:eastAsiaTheme="minorHAnsi"/>
          <w:b/>
          <w:bCs/>
          <w:color w:val="000000"/>
          <w:sz w:val="28"/>
          <w:szCs w:val="28"/>
          <w:u w:val="thick"/>
        </w:rPr>
      </w:pPr>
      <w:r>
        <w:rPr>
          <w:rFonts w:eastAsiaTheme="minorHAnsi"/>
          <w:b/>
          <w:bCs/>
          <w:color w:val="000000"/>
          <w:sz w:val="28"/>
          <w:szCs w:val="28"/>
          <w:u w:val="thick"/>
        </w:rPr>
        <w:tab/>
      </w:r>
      <w:r>
        <w:rPr>
          <w:rFonts w:eastAsiaTheme="minorHAnsi"/>
          <w:b/>
          <w:bCs/>
          <w:color w:val="000000"/>
          <w:sz w:val="28"/>
          <w:szCs w:val="28"/>
          <w:u w:val="thick"/>
        </w:rPr>
        <w:tab/>
      </w:r>
      <w:r>
        <w:rPr>
          <w:rFonts w:eastAsiaTheme="minorHAnsi"/>
          <w:b/>
          <w:bCs/>
          <w:color w:val="000000"/>
          <w:sz w:val="28"/>
          <w:szCs w:val="28"/>
          <w:u w:val="thick"/>
        </w:rPr>
        <w:tab/>
      </w:r>
      <w:r>
        <w:rPr>
          <w:rFonts w:eastAsiaTheme="minorHAnsi"/>
          <w:b/>
          <w:bCs/>
          <w:color w:val="000000"/>
          <w:sz w:val="28"/>
          <w:szCs w:val="28"/>
          <w:u w:val="thick"/>
        </w:rPr>
        <w:tab/>
      </w:r>
      <w:r>
        <w:rPr>
          <w:rFonts w:eastAsiaTheme="minorHAnsi"/>
          <w:b/>
          <w:bCs/>
          <w:color w:val="000000"/>
          <w:sz w:val="28"/>
          <w:szCs w:val="28"/>
          <w:u w:val="thick"/>
        </w:rPr>
        <w:tab/>
      </w:r>
      <w:r>
        <w:rPr>
          <w:rFonts w:eastAsiaTheme="minorHAnsi"/>
          <w:b/>
          <w:bCs/>
          <w:color w:val="000000"/>
          <w:sz w:val="28"/>
          <w:szCs w:val="28"/>
          <w:u w:val="thick"/>
        </w:rPr>
        <w:tab/>
      </w:r>
      <w:r>
        <w:rPr>
          <w:rFonts w:eastAsiaTheme="minorHAnsi"/>
          <w:b/>
          <w:bCs/>
          <w:color w:val="000000"/>
          <w:sz w:val="28"/>
          <w:szCs w:val="28"/>
          <w:u w:val="thick"/>
        </w:rPr>
        <w:tab/>
      </w:r>
      <w:r>
        <w:rPr>
          <w:rFonts w:eastAsiaTheme="minorHAnsi"/>
          <w:b/>
          <w:bCs/>
          <w:color w:val="000000"/>
          <w:sz w:val="28"/>
          <w:szCs w:val="28"/>
          <w:u w:val="thick"/>
        </w:rPr>
        <w:tab/>
      </w:r>
      <w:r>
        <w:rPr>
          <w:rFonts w:eastAsiaTheme="minorHAnsi"/>
          <w:b/>
          <w:bCs/>
          <w:color w:val="000000"/>
          <w:sz w:val="28"/>
          <w:szCs w:val="28"/>
          <w:u w:val="thick"/>
        </w:rPr>
        <w:tab/>
      </w:r>
      <w:r>
        <w:rPr>
          <w:rFonts w:eastAsiaTheme="minorHAnsi"/>
          <w:b/>
          <w:bCs/>
          <w:color w:val="000000"/>
          <w:sz w:val="28"/>
          <w:szCs w:val="28"/>
          <w:u w:val="thick"/>
        </w:rPr>
        <w:tab/>
      </w:r>
      <w:r>
        <w:rPr>
          <w:rFonts w:eastAsiaTheme="minorHAnsi"/>
          <w:b/>
          <w:bCs/>
          <w:color w:val="000000"/>
          <w:sz w:val="28"/>
          <w:szCs w:val="28"/>
          <w:u w:val="thick"/>
        </w:rPr>
        <w:tab/>
      </w:r>
      <w:r>
        <w:rPr>
          <w:rFonts w:eastAsiaTheme="minorHAnsi"/>
          <w:b/>
          <w:bCs/>
          <w:color w:val="000000"/>
          <w:sz w:val="28"/>
          <w:szCs w:val="28"/>
          <w:u w:val="thick"/>
        </w:rPr>
        <w:tab/>
      </w:r>
      <w:r>
        <w:rPr>
          <w:rFonts w:eastAsiaTheme="minorHAnsi"/>
          <w:b/>
          <w:bCs/>
          <w:color w:val="000000"/>
          <w:sz w:val="28"/>
          <w:szCs w:val="28"/>
          <w:u w:val="thick"/>
        </w:rPr>
        <w:tab/>
      </w:r>
    </w:p>
    <w:p w:rsidR="00FF56A9" w:rsidRDefault="00FF56A9" w:rsidP="000C28C5">
      <w:pPr>
        <w:jc w:val="both"/>
        <w:rPr>
          <w:szCs w:val="28"/>
        </w:rPr>
      </w:pPr>
    </w:p>
    <w:p w:rsidR="005207E9" w:rsidRPr="00ED5192" w:rsidRDefault="005207E9" w:rsidP="00F2447F">
      <w:pPr>
        <w:pStyle w:val="ListParagraph"/>
        <w:numPr>
          <w:ilvl w:val="1"/>
          <w:numId w:val="34"/>
        </w:numPr>
        <w:jc w:val="both"/>
        <w:rPr>
          <w:rFonts w:eastAsia="Calibri"/>
          <w:bCs/>
          <w:color w:val="000000"/>
        </w:rPr>
      </w:pPr>
      <w:r w:rsidRPr="00ED5192">
        <w:rPr>
          <w:b/>
          <w:sz w:val="28"/>
          <w:szCs w:val="28"/>
        </w:rPr>
        <w:t>Brief History about conventional and Non-conventional Process</w:t>
      </w:r>
    </w:p>
    <w:p w:rsidR="00F2447F" w:rsidRPr="00F2447F" w:rsidRDefault="00F2447F" w:rsidP="00F2447F">
      <w:pPr>
        <w:pStyle w:val="ListParagraph"/>
        <w:ind w:left="450"/>
        <w:jc w:val="both"/>
        <w:rPr>
          <w:rFonts w:eastAsia="Calibri"/>
          <w:bCs/>
          <w:color w:val="000000"/>
        </w:rPr>
      </w:pPr>
    </w:p>
    <w:p w:rsidR="00E207C9" w:rsidRPr="00E207C9" w:rsidRDefault="00E207C9" w:rsidP="007E6AAB">
      <w:pPr>
        <w:pStyle w:val="Default"/>
        <w:spacing w:line="360" w:lineRule="auto"/>
        <w:jc w:val="both"/>
        <w:rPr>
          <w:rFonts w:ascii="Times New Roman" w:hAnsi="Times New Roman" w:cs="Times New Roman"/>
          <w:bCs/>
        </w:rPr>
      </w:pPr>
      <w:r w:rsidRPr="00E207C9">
        <w:rPr>
          <w:rFonts w:ascii="Times New Roman" w:hAnsi="Times New Roman" w:cs="Times New Roman"/>
          <w:bCs/>
        </w:rPr>
        <w:t>Last century has witnessed beginning of rapid development of science and technology. Introduction of varieties and inventions and product mostly to suit human comfort. The obvious consequence was the design of products which may be characterized by:</w:t>
      </w:r>
    </w:p>
    <w:p w:rsidR="00E207C9" w:rsidRPr="00E207C9" w:rsidRDefault="00E207C9" w:rsidP="007E6AAB">
      <w:pPr>
        <w:pStyle w:val="Default"/>
        <w:numPr>
          <w:ilvl w:val="0"/>
          <w:numId w:val="23"/>
        </w:numPr>
        <w:spacing w:line="360" w:lineRule="auto"/>
        <w:ind w:left="851" w:hanging="425"/>
        <w:jc w:val="both"/>
        <w:rPr>
          <w:rFonts w:ascii="Times New Roman" w:hAnsi="Times New Roman" w:cs="Times New Roman"/>
          <w:bCs/>
        </w:rPr>
      </w:pPr>
      <w:r w:rsidRPr="00E207C9">
        <w:rPr>
          <w:rFonts w:ascii="Times New Roman" w:hAnsi="Times New Roman" w:cs="Times New Roman"/>
          <w:bCs/>
        </w:rPr>
        <w:t>Constructional and complexity (to suit the operating principle, efficiency and economy).</w:t>
      </w:r>
    </w:p>
    <w:p w:rsidR="00E207C9" w:rsidRPr="00E207C9" w:rsidRDefault="00E207C9" w:rsidP="007E6AAB">
      <w:pPr>
        <w:pStyle w:val="Default"/>
        <w:numPr>
          <w:ilvl w:val="0"/>
          <w:numId w:val="23"/>
        </w:numPr>
        <w:spacing w:line="360" w:lineRule="auto"/>
        <w:ind w:left="851" w:hanging="425"/>
        <w:jc w:val="both"/>
        <w:rPr>
          <w:rFonts w:ascii="Times New Roman" w:hAnsi="Times New Roman" w:cs="Times New Roman"/>
          <w:bCs/>
        </w:rPr>
      </w:pPr>
      <w:r w:rsidRPr="00E207C9">
        <w:rPr>
          <w:rFonts w:ascii="Times New Roman" w:hAnsi="Times New Roman" w:cs="Times New Roman"/>
          <w:bCs/>
        </w:rPr>
        <w:t>New component materials to guarantee desired performance and economy.</w:t>
      </w:r>
    </w:p>
    <w:p w:rsidR="00E207C9" w:rsidRPr="00E207C9" w:rsidRDefault="00E207C9" w:rsidP="007E6AAB">
      <w:pPr>
        <w:pStyle w:val="Default"/>
        <w:spacing w:line="360" w:lineRule="auto"/>
        <w:jc w:val="both"/>
        <w:rPr>
          <w:rFonts w:ascii="Times New Roman" w:hAnsi="Times New Roman" w:cs="Times New Roman"/>
          <w:bCs/>
        </w:rPr>
      </w:pPr>
    </w:p>
    <w:p w:rsidR="00E207C9" w:rsidRPr="00E207C9" w:rsidRDefault="00E207C9" w:rsidP="007E6AAB">
      <w:pPr>
        <w:pStyle w:val="Default"/>
        <w:spacing w:line="360" w:lineRule="auto"/>
        <w:jc w:val="both"/>
        <w:rPr>
          <w:rFonts w:ascii="Times New Roman" w:hAnsi="Times New Roman" w:cs="Times New Roman"/>
          <w:bCs/>
        </w:rPr>
      </w:pPr>
      <w:r w:rsidRPr="00E207C9">
        <w:rPr>
          <w:rFonts w:ascii="Times New Roman" w:hAnsi="Times New Roman" w:cs="Times New Roman"/>
          <w:bCs/>
        </w:rPr>
        <w:t>When these materials usually hard and brittle in nature reachable shop floor for processing the limitations of conventional metal cutting processes where metal removal is assisted by shear action through interaction between harder tool and soft work were soon discovered. The main features of the traditional metal cutting process responsible for limiting its capability may be listed as:</w:t>
      </w:r>
    </w:p>
    <w:p w:rsidR="00E207C9" w:rsidRPr="00E207C9" w:rsidRDefault="00E207C9" w:rsidP="007E6AAB">
      <w:pPr>
        <w:pStyle w:val="Default"/>
        <w:numPr>
          <w:ilvl w:val="0"/>
          <w:numId w:val="24"/>
        </w:numPr>
        <w:spacing w:line="360" w:lineRule="auto"/>
        <w:ind w:left="851" w:hanging="426"/>
        <w:jc w:val="both"/>
        <w:rPr>
          <w:rFonts w:ascii="Times New Roman" w:hAnsi="Times New Roman" w:cs="Times New Roman"/>
          <w:bCs/>
        </w:rPr>
      </w:pPr>
      <w:r w:rsidRPr="00E207C9">
        <w:rPr>
          <w:rFonts w:ascii="Times New Roman" w:hAnsi="Times New Roman" w:cs="Times New Roman"/>
          <w:bCs/>
        </w:rPr>
        <w:t xml:space="preserve">Physical contact between the </w:t>
      </w:r>
      <w:r w:rsidR="005207E9" w:rsidRPr="00E207C9">
        <w:rPr>
          <w:rFonts w:ascii="Times New Roman" w:hAnsi="Times New Roman" w:cs="Times New Roman"/>
          <w:bCs/>
        </w:rPr>
        <w:t>work piece</w:t>
      </w:r>
      <w:r w:rsidRPr="00E207C9">
        <w:rPr>
          <w:rFonts w:ascii="Times New Roman" w:hAnsi="Times New Roman" w:cs="Times New Roman"/>
          <w:bCs/>
        </w:rPr>
        <w:t xml:space="preserve"> and tool.</w:t>
      </w:r>
    </w:p>
    <w:p w:rsidR="00E207C9" w:rsidRPr="00E207C9" w:rsidRDefault="00E207C9" w:rsidP="007E6AAB">
      <w:pPr>
        <w:pStyle w:val="Default"/>
        <w:numPr>
          <w:ilvl w:val="0"/>
          <w:numId w:val="24"/>
        </w:numPr>
        <w:spacing w:line="360" w:lineRule="auto"/>
        <w:ind w:left="851" w:hanging="425"/>
        <w:jc w:val="both"/>
        <w:rPr>
          <w:rFonts w:ascii="Times New Roman" w:hAnsi="Times New Roman" w:cs="Times New Roman"/>
          <w:bCs/>
        </w:rPr>
      </w:pPr>
      <w:r w:rsidRPr="00E207C9">
        <w:rPr>
          <w:rFonts w:ascii="Times New Roman" w:hAnsi="Times New Roman" w:cs="Times New Roman"/>
          <w:bCs/>
        </w:rPr>
        <w:t>Energy distribution over wide area.</w:t>
      </w:r>
    </w:p>
    <w:p w:rsidR="00E207C9" w:rsidRPr="00E207C9" w:rsidRDefault="00E207C9" w:rsidP="007E6AAB">
      <w:pPr>
        <w:pStyle w:val="Default"/>
        <w:numPr>
          <w:ilvl w:val="0"/>
          <w:numId w:val="24"/>
        </w:numPr>
        <w:spacing w:line="360" w:lineRule="auto"/>
        <w:ind w:left="851" w:hanging="425"/>
        <w:jc w:val="both"/>
        <w:rPr>
          <w:rFonts w:ascii="Times New Roman" w:hAnsi="Times New Roman" w:cs="Times New Roman"/>
          <w:bCs/>
        </w:rPr>
      </w:pPr>
      <w:r w:rsidRPr="00E207C9">
        <w:rPr>
          <w:rFonts w:ascii="Times New Roman" w:hAnsi="Times New Roman" w:cs="Times New Roman"/>
          <w:bCs/>
        </w:rPr>
        <w:t>Metal removal in the form of chip by shearing action.</w:t>
      </w:r>
    </w:p>
    <w:p w:rsidR="00E207C9" w:rsidRPr="00E207C9" w:rsidRDefault="00E207C9" w:rsidP="007E6AAB">
      <w:pPr>
        <w:pStyle w:val="Default"/>
        <w:spacing w:line="360" w:lineRule="auto"/>
        <w:jc w:val="both"/>
        <w:rPr>
          <w:rFonts w:ascii="Times New Roman" w:hAnsi="Times New Roman" w:cs="Times New Roman"/>
          <w:bCs/>
        </w:rPr>
      </w:pPr>
    </w:p>
    <w:p w:rsidR="00E207C9" w:rsidRPr="00E207C9" w:rsidRDefault="00E207C9" w:rsidP="007E6AAB">
      <w:pPr>
        <w:pStyle w:val="Default"/>
        <w:spacing w:line="360" w:lineRule="auto"/>
        <w:jc w:val="both"/>
        <w:rPr>
          <w:rFonts w:ascii="Times New Roman" w:hAnsi="Times New Roman" w:cs="Times New Roman"/>
          <w:bCs/>
        </w:rPr>
      </w:pPr>
      <w:r w:rsidRPr="00E207C9">
        <w:rPr>
          <w:rFonts w:ascii="Times New Roman" w:hAnsi="Times New Roman" w:cs="Times New Roman"/>
          <w:bCs/>
        </w:rPr>
        <w:t>The attempt to solve the problems of machining new materials and alloys entails a history of the dev</w:t>
      </w:r>
      <w:r w:rsidR="00B84AFD">
        <w:rPr>
          <w:rFonts w:ascii="Times New Roman" w:hAnsi="Times New Roman" w:cs="Times New Roman"/>
          <w:bCs/>
        </w:rPr>
        <w:t>elopment of new technology, AJM</w:t>
      </w:r>
      <w:r w:rsidRPr="00E207C9">
        <w:rPr>
          <w:rFonts w:ascii="Times New Roman" w:hAnsi="Times New Roman" w:cs="Times New Roman"/>
          <w:bCs/>
        </w:rPr>
        <w:t>. The new technology of metal cutting encompasses wide variety of processes employing for the processes for chip-less machining processes are:</w:t>
      </w:r>
    </w:p>
    <w:p w:rsidR="00E207C9" w:rsidRPr="00E207C9" w:rsidRDefault="00E207C9" w:rsidP="007E6AAB">
      <w:pPr>
        <w:pStyle w:val="Default"/>
        <w:numPr>
          <w:ilvl w:val="0"/>
          <w:numId w:val="25"/>
        </w:numPr>
        <w:spacing w:line="360" w:lineRule="auto"/>
        <w:ind w:left="851" w:hanging="425"/>
        <w:jc w:val="both"/>
        <w:rPr>
          <w:rFonts w:ascii="Times New Roman" w:hAnsi="Times New Roman" w:cs="Times New Roman"/>
          <w:bCs/>
        </w:rPr>
      </w:pPr>
      <w:r w:rsidRPr="00E207C9">
        <w:rPr>
          <w:rFonts w:ascii="Times New Roman" w:hAnsi="Times New Roman" w:cs="Times New Roman"/>
          <w:bCs/>
        </w:rPr>
        <w:t>The small machining gap between tool and work-piece.</w:t>
      </w:r>
    </w:p>
    <w:p w:rsidR="00E207C9" w:rsidRPr="00E207C9" w:rsidRDefault="00E207C9" w:rsidP="007E6AAB">
      <w:pPr>
        <w:pStyle w:val="Default"/>
        <w:numPr>
          <w:ilvl w:val="0"/>
          <w:numId w:val="25"/>
        </w:numPr>
        <w:spacing w:line="360" w:lineRule="auto"/>
        <w:ind w:left="851" w:hanging="425"/>
        <w:jc w:val="both"/>
        <w:rPr>
          <w:rFonts w:ascii="Times New Roman" w:hAnsi="Times New Roman" w:cs="Times New Roman"/>
          <w:bCs/>
        </w:rPr>
      </w:pPr>
      <w:r w:rsidRPr="00E207C9">
        <w:rPr>
          <w:rFonts w:ascii="Times New Roman" w:hAnsi="Times New Roman" w:cs="Times New Roman"/>
          <w:bCs/>
        </w:rPr>
        <w:t>Energy focused on small area.</w:t>
      </w:r>
    </w:p>
    <w:p w:rsidR="00E207C9" w:rsidRDefault="00E207C9" w:rsidP="007E6AAB">
      <w:pPr>
        <w:pStyle w:val="Default"/>
        <w:numPr>
          <w:ilvl w:val="0"/>
          <w:numId w:val="25"/>
        </w:numPr>
        <w:spacing w:line="360" w:lineRule="auto"/>
        <w:ind w:left="851" w:hanging="425"/>
        <w:jc w:val="both"/>
        <w:rPr>
          <w:rFonts w:ascii="Times New Roman" w:hAnsi="Times New Roman" w:cs="Times New Roman"/>
          <w:bCs/>
        </w:rPr>
      </w:pPr>
      <w:r w:rsidRPr="00E207C9">
        <w:rPr>
          <w:rFonts w:ascii="Times New Roman" w:hAnsi="Times New Roman" w:cs="Times New Roman"/>
          <w:bCs/>
        </w:rPr>
        <w:t>Chip-less metal removal.</w:t>
      </w:r>
    </w:p>
    <w:p w:rsidR="004C7E58" w:rsidRDefault="004C7E58" w:rsidP="004C7E58">
      <w:pPr>
        <w:pStyle w:val="Default"/>
        <w:spacing w:line="360" w:lineRule="auto"/>
        <w:ind w:left="851"/>
        <w:jc w:val="both"/>
        <w:rPr>
          <w:rFonts w:ascii="Times New Roman" w:hAnsi="Times New Roman" w:cs="Times New Roman"/>
          <w:bCs/>
        </w:rPr>
      </w:pPr>
    </w:p>
    <w:p w:rsidR="00E207C9" w:rsidRDefault="004C7E58" w:rsidP="001F7A64">
      <w:pPr>
        <w:pStyle w:val="Default"/>
        <w:numPr>
          <w:ilvl w:val="1"/>
          <w:numId w:val="34"/>
        </w:numPr>
        <w:jc w:val="both"/>
        <w:rPr>
          <w:rFonts w:ascii="Times New Roman" w:hAnsi="Times New Roman" w:cs="Times New Roman"/>
          <w:b/>
          <w:bCs/>
          <w:sz w:val="28"/>
          <w:szCs w:val="28"/>
        </w:rPr>
      </w:pPr>
      <w:r w:rsidRPr="00ED5192">
        <w:rPr>
          <w:rFonts w:ascii="Times New Roman" w:hAnsi="Times New Roman" w:cs="Times New Roman"/>
          <w:b/>
          <w:bCs/>
          <w:sz w:val="28"/>
          <w:szCs w:val="28"/>
        </w:rPr>
        <w:t>About abrasive jet machine</w:t>
      </w:r>
    </w:p>
    <w:p w:rsidR="00F2447F" w:rsidRPr="00F2447F" w:rsidRDefault="00F2447F" w:rsidP="00F2447F">
      <w:pPr>
        <w:pStyle w:val="Default"/>
        <w:ind w:left="448"/>
        <w:jc w:val="both"/>
        <w:rPr>
          <w:rFonts w:ascii="Times New Roman" w:hAnsi="Times New Roman" w:cs="Times New Roman"/>
          <w:b/>
          <w:bCs/>
          <w:sz w:val="28"/>
          <w:szCs w:val="28"/>
          <w:u w:val="single"/>
        </w:rPr>
      </w:pPr>
    </w:p>
    <w:p w:rsidR="00E207C9" w:rsidRPr="00E207C9" w:rsidRDefault="00E207C9" w:rsidP="007E6AAB">
      <w:pPr>
        <w:pStyle w:val="Default"/>
        <w:spacing w:line="360" w:lineRule="auto"/>
        <w:jc w:val="both"/>
        <w:rPr>
          <w:rFonts w:ascii="Times New Roman" w:hAnsi="Times New Roman" w:cs="Times New Roman"/>
          <w:bCs/>
        </w:rPr>
      </w:pPr>
      <w:r w:rsidRPr="00E207C9">
        <w:rPr>
          <w:rFonts w:ascii="Times New Roman" w:hAnsi="Times New Roman" w:cs="Times New Roman"/>
        </w:rPr>
        <w:lastRenderedPageBreak/>
        <w:t>Abrasive jet machining (AJM) is a non-traditional machining process that can machine material without generating heat and shock and also without formation of chips.</w:t>
      </w:r>
    </w:p>
    <w:p w:rsidR="00E207C9" w:rsidRPr="00E207C9" w:rsidRDefault="00E207C9" w:rsidP="007E6AAB">
      <w:pPr>
        <w:pStyle w:val="ListParagraph"/>
        <w:spacing w:line="360" w:lineRule="auto"/>
        <w:ind w:left="0"/>
        <w:jc w:val="both"/>
        <w:rPr>
          <w:color w:val="000000"/>
        </w:rPr>
      </w:pPr>
    </w:p>
    <w:p w:rsidR="00E207C9" w:rsidRPr="00E207C9" w:rsidRDefault="00E207C9" w:rsidP="007E6AAB">
      <w:pPr>
        <w:pStyle w:val="ListParagraph"/>
        <w:autoSpaceDE w:val="0"/>
        <w:autoSpaceDN w:val="0"/>
        <w:adjustRightInd w:val="0"/>
        <w:spacing w:line="360" w:lineRule="auto"/>
        <w:ind w:left="0"/>
        <w:jc w:val="both"/>
        <w:rPr>
          <w:color w:val="000000"/>
        </w:rPr>
      </w:pPr>
      <w:r w:rsidRPr="00E207C9">
        <w:rPr>
          <w:color w:val="000000"/>
        </w:rPr>
        <w:t xml:space="preserve">Abrasive processes are usually expensive, but capable of tighter tolerances and better surface finish than other machining processes </w:t>
      </w:r>
      <w:r w:rsidRPr="00E207C9">
        <w:rPr>
          <w:color w:val="231F20"/>
        </w:rPr>
        <w:t xml:space="preserve">chances, delectability, costs and safety aspect etc. </w:t>
      </w:r>
      <w:r w:rsidRPr="00E207C9">
        <w:t>Abrasive jet machining (AJM) is a process of material removal by mechanical erosion caused by the impingement of high velocity abrasive particles carried by a suitable fluid (usually a gas or air) through a shaped nozzle on to the work piece.</w:t>
      </w:r>
      <w:r w:rsidRPr="00E207C9">
        <w:rPr>
          <w:color w:val="000000"/>
        </w:rPr>
        <w:t xml:space="preserve"> Common examples include Cutting, Drilling, Surface finishing, Etching, grinding, honing, and polishing.</w:t>
      </w:r>
    </w:p>
    <w:p w:rsidR="00E207C9" w:rsidRPr="00E207C9" w:rsidRDefault="00E207C9" w:rsidP="001F7A64">
      <w:pPr>
        <w:pStyle w:val="ListParagraph"/>
        <w:autoSpaceDE w:val="0"/>
        <w:autoSpaceDN w:val="0"/>
        <w:adjustRightInd w:val="0"/>
        <w:ind w:left="0"/>
      </w:pPr>
    </w:p>
    <w:p w:rsidR="00E207C9" w:rsidRPr="00E207C9" w:rsidRDefault="00E207C9" w:rsidP="00F07026">
      <w:pPr>
        <w:pStyle w:val="ListParagraph"/>
        <w:autoSpaceDE w:val="0"/>
        <w:autoSpaceDN w:val="0"/>
        <w:adjustRightInd w:val="0"/>
        <w:spacing w:line="360" w:lineRule="auto"/>
        <w:ind w:left="0"/>
        <w:jc w:val="center"/>
      </w:pPr>
      <w:r w:rsidRPr="00E207C9">
        <w:rPr>
          <w:noProof/>
        </w:rPr>
        <w:drawing>
          <wp:inline distT="0" distB="0" distL="0" distR="0">
            <wp:extent cx="5731510" cy="2351774"/>
            <wp:effectExtent l="19050" t="0" r="254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31510" cy="2351774"/>
                    </a:xfrm>
                    <a:prstGeom prst="rect">
                      <a:avLst/>
                    </a:prstGeom>
                    <a:noFill/>
                    <a:ln w="9525">
                      <a:noFill/>
                      <a:miter lim="800000"/>
                      <a:headEnd/>
                      <a:tailEnd/>
                    </a:ln>
                  </pic:spPr>
                </pic:pic>
              </a:graphicData>
            </a:graphic>
          </wp:inline>
        </w:drawing>
      </w:r>
    </w:p>
    <w:p w:rsidR="00E207C9" w:rsidRPr="00EB283A" w:rsidRDefault="00EB283A" w:rsidP="001F7A64">
      <w:pPr>
        <w:pStyle w:val="ListParagraph"/>
        <w:autoSpaceDE w:val="0"/>
        <w:autoSpaceDN w:val="0"/>
        <w:adjustRightInd w:val="0"/>
        <w:ind w:left="0"/>
        <w:jc w:val="center"/>
        <w:rPr>
          <w:b/>
          <w:sz w:val="28"/>
          <w:szCs w:val="28"/>
        </w:rPr>
      </w:pPr>
      <w:r w:rsidRPr="00EB283A">
        <w:rPr>
          <w:b/>
          <w:sz w:val="28"/>
          <w:szCs w:val="28"/>
        </w:rPr>
        <w:t>Fig.1.1 Schematic Layout Of Abrasive Jet Machine</w:t>
      </w:r>
    </w:p>
    <w:p w:rsidR="005F7520" w:rsidRDefault="005F7520" w:rsidP="001F7A64">
      <w:pPr>
        <w:pStyle w:val="ListParagraph"/>
        <w:autoSpaceDE w:val="0"/>
        <w:autoSpaceDN w:val="0"/>
        <w:adjustRightInd w:val="0"/>
        <w:ind w:left="0"/>
        <w:jc w:val="center"/>
      </w:pPr>
    </w:p>
    <w:p w:rsidR="005F7520" w:rsidRDefault="005F7520" w:rsidP="005F7520">
      <w:pPr>
        <w:pStyle w:val="ListParagraph"/>
        <w:autoSpaceDE w:val="0"/>
        <w:autoSpaceDN w:val="0"/>
        <w:adjustRightInd w:val="0"/>
        <w:spacing w:line="360" w:lineRule="auto"/>
        <w:ind w:left="0"/>
        <w:jc w:val="both"/>
      </w:pPr>
      <w:r w:rsidRPr="00E207C9">
        <w:t>The erosion phenomenon in an AJM study may be considered in two phases. The first phase consists of transportation problem, that is, the quantity of abrasive particles flown, and the direction and velocity of impinging particles as determined by the fluid flow condition of solid-gas suspension. The second phase of the problem is the determination of the material removal rate or the erosion rate.</w:t>
      </w:r>
    </w:p>
    <w:p w:rsidR="005F7520" w:rsidRDefault="005F7520" w:rsidP="005F7520">
      <w:pPr>
        <w:pStyle w:val="ListParagraph"/>
        <w:autoSpaceDE w:val="0"/>
        <w:autoSpaceDN w:val="0"/>
        <w:adjustRightInd w:val="0"/>
        <w:spacing w:line="360" w:lineRule="auto"/>
        <w:ind w:left="0"/>
        <w:jc w:val="both"/>
      </w:pPr>
    </w:p>
    <w:p w:rsidR="005F7520" w:rsidRPr="00E207C9" w:rsidRDefault="005F7520" w:rsidP="005F7520">
      <w:pPr>
        <w:pStyle w:val="ListParagraph"/>
        <w:autoSpaceDE w:val="0"/>
        <w:autoSpaceDN w:val="0"/>
        <w:adjustRightInd w:val="0"/>
        <w:spacing w:line="360" w:lineRule="auto"/>
        <w:ind w:left="0"/>
        <w:jc w:val="both"/>
      </w:pPr>
      <w:r w:rsidRPr="00E207C9">
        <w:t>The erosion of a surface by impacting solid particles is a discrete and accumulative process. Hence, the models are first made on the basis of a single particle impact. The mechanism of erosion in such cases is complex, involving mechanical, chemical and material properties.</w:t>
      </w:r>
    </w:p>
    <w:p w:rsidR="005F7520" w:rsidRPr="00E207C9" w:rsidRDefault="005F7520" w:rsidP="005F7520">
      <w:pPr>
        <w:pStyle w:val="ListParagraph"/>
        <w:autoSpaceDE w:val="0"/>
        <w:autoSpaceDN w:val="0"/>
        <w:adjustRightInd w:val="0"/>
        <w:spacing w:line="360" w:lineRule="auto"/>
        <w:ind w:left="0"/>
        <w:jc w:val="both"/>
      </w:pPr>
    </w:p>
    <w:p w:rsidR="005F7520" w:rsidRPr="00E207C9" w:rsidRDefault="005F7520" w:rsidP="005F7520">
      <w:pPr>
        <w:pStyle w:val="ListParagraph"/>
        <w:autoSpaceDE w:val="0"/>
        <w:autoSpaceDN w:val="0"/>
        <w:adjustRightInd w:val="0"/>
        <w:spacing w:line="360" w:lineRule="auto"/>
        <w:ind w:left="0"/>
        <w:jc w:val="both"/>
      </w:pPr>
      <w:r w:rsidRPr="00E207C9">
        <w:t>The erosion is a function of several variables such as</w:t>
      </w:r>
    </w:p>
    <w:p w:rsidR="005F7520" w:rsidRPr="00E207C9" w:rsidRDefault="005F7520" w:rsidP="005F7520">
      <w:pPr>
        <w:pStyle w:val="ListParagraph"/>
        <w:numPr>
          <w:ilvl w:val="0"/>
          <w:numId w:val="22"/>
        </w:numPr>
        <w:autoSpaceDE w:val="0"/>
        <w:autoSpaceDN w:val="0"/>
        <w:adjustRightInd w:val="0"/>
        <w:spacing w:line="360" w:lineRule="auto"/>
        <w:ind w:left="851" w:hanging="426"/>
        <w:jc w:val="both"/>
      </w:pPr>
      <w:r w:rsidRPr="00E207C9">
        <w:lastRenderedPageBreak/>
        <w:t>Speed and angle of impact;</w:t>
      </w:r>
    </w:p>
    <w:p w:rsidR="005F7520" w:rsidRPr="00E207C9" w:rsidRDefault="005F7520" w:rsidP="005F7520">
      <w:pPr>
        <w:pStyle w:val="ListParagraph"/>
        <w:numPr>
          <w:ilvl w:val="0"/>
          <w:numId w:val="22"/>
        </w:numPr>
        <w:autoSpaceDE w:val="0"/>
        <w:autoSpaceDN w:val="0"/>
        <w:adjustRightInd w:val="0"/>
        <w:spacing w:line="360" w:lineRule="auto"/>
        <w:ind w:left="851" w:hanging="426"/>
        <w:jc w:val="both"/>
      </w:pPr>
      <w:r w:rsidRPr="00E207C9">
        <w:t>Ductility and! or brittleness the impinging particles;</w:t>
      </w:r>
    </w:p>
    <w:p w:rsidR="005F7520" w:rsidRPr="00E207C9" w:rsidRDefault="005F7520" w:rsidP="005F7520">
      <w:pPr>
        <w:pStyle w:val="ListParagraph"/>
        <w:numPr>
          <w:ilvl w:val="0"/>
          <w:numId w:val="22"/>
        </w:numPr>
        <w:autoSpaceDE w:val="0"/>
        <w:autoSpaceDN w:val="0"/>
        <w:adjustRightInd w:val="0"/>
        <w:spacing w:line="360" w:lineRule="auto"/>
        <w:ind w:left="851" w:hanging="426"/>
        <w:jc w:val="both"/>
      </w:pPr>
      <w:r w:rsidRPr="00E207C9">
        <w:t>Elasticity of the material; of the material and</w:t>
      </w:r>
    </w:p>
    <w:p w:rsidR="005F7520" w:rsidRPr="00E207C9" w:rsidRDefault="005F7520" w:rsidP="005F7520">
      <w:pPr>
        <w:pStyle w:val="ListParagraph"/>
        <w:numPr>
          <w:ilvl w:val="0"/>
          <w:numId w:val="22"/>
        </w:numPr>
        <w:autoSpaceDE w:val="0"/>
        <w:autoSpaceDN w:val="0"/>
        <w:adjustRightInd w:val="0"/>
        <w:spacing w:line="360" w:lineRule="auto"/>
        <w:ind w:left="851" w:hanging="426"/>
        <w:jc w:val="both"/>
      </w:pPr>
      <w:r w:rsidRPr="00E207C9">
        <w:t>Shape and geometry of impinging particles;</w:t>
      </w:r>
    </w:p>
    <w:p w:rsidR="005F7520" w:rsidRPr="00E207C9" w:rsidRDefault="005F7520" w:rsidP="005F7520">
      <w:pPr>
        <w:pStyle w:val="ListParagraph"/>
        <w:numPr>
          <w:ilvl w:val="0"/>
          <w:numId w:val="22"/>
        </w:numPr>
        <w:autoSpaceDE w:val="0"/>
        <w:autoSpaceDN w:val="0"/>
        <w:adjustRightInd w:val="0"/>
        <w:spacing w:line="360" w:lineRule="auto"/>
        <w:ind w:left="851" w:hanging="426"/>
        <w:jc w:val="both"/>
      </w:pPr>
      <w:r w:rsidRPr="00E207C9">
        <w:t>Impinging particle diameter to work-material, thickness ratio;</w:t>
      </w:r>
    </w:p>
    <w:p w:rsidR="005F7520" w:rsidRPr="00E207C9" w:rsidRDefault="005F7520" w:rsidP="005F7520">
      <w:pPr>
        <w:pStyle w:val="ListParagraph"/>
        <w:numPr>
          <w:ilvl w:val="0"/>
          <w:numId w:val="22"/>
        </w:numPr>
        <w:autoSpaceDE w:val="0"/>
        <w:autoSpaceDN w:val="0"/>
        <w:adjustRightInd w:val="0"/>
        <w:spacing w:line="360" w:lineRule="auto"/>
        <w:ind w:left="851" w:hanging="426"/>
        <w:jc w:val="both"/>
      </w:pPr>
      <w:r w:rsidRPr="00E207C9">
        <w:t>Average flow stress;</w:t>
      </w:r>
    </w:p>
    <w:p w:rsidR="005F7520" w:rsidRPr="00E207C9" w:rsidRDefault="005F7520" w:rsidP="005F7520">
      <w:pPr>
        <w:pStyle w:val="ListParagraph"/>
        <w:numPr>
          <w:ilvl w:val="0"/>
          <w:numId w:val="22"/>
        </w:numPr>
        <w:autoSpaceDE w:val="0"/>
        <w:autoSpaceDN w:val="0"/>
        <w:adjustRightInd w:val="0"/>
        <w:spacing w:line="360" w:lineRule="auto"/>
        <w:ind w:left="851" w:hanging="426"/>
        <w:jc w:val="both"/>
      </w:pPr>
      <w:r w:rsidRPr="00E207C9">
        <w:t>Material and density; and</w:t>
      </w:r>
    </w:p>
    <w:p w:rsidR="005F7520" w:rsidRPr="00E207C9" w:rsidRDefault="005F7520" w:rsidP="005F7520">
      <w:pPr>
        <w:pStyle w:val="ListParagraph"/>
        <w:numPr>
          <w:ilvl w:val="0"/>
          <w:numId w:val="22"/>
        </w:numPr>
        <w:autoSpaceDE w:val="0"/>
        <w:autoSpaceDN w:val="0"/>
        <w:adjustRightInd w:val="0"/>
        <w:spacing w:line="360" w:lineRule="auto"/>
        <w:ind w:left="851" w:hanging="426"/>
        <w:jc w:val="both"/>
      </w:pPr>
      <w:r w:rsidRPr="00E207C9">
        <w:t>Distance between the nozzle mouth and work piece</w:t>
      </w:r>
    </w:p>
    <w:p w:rsidR="00CC2FB4" w:rsidRPr="00CC2FB4" w:rsidRDefault="00CC2FB4" w:rsidP="005F7520">
      <w:pPr>
        <w:pStyle w:val="ListParagraph"/>
        <w:autoSpaceDE w:val="0"/>
        <w:autoSpaceDN w:val="0"/>
        <w:adjustRightInd w:val="0"/>
        <w:ind w:left="0"/>
      </w:pPr>
    </w:p>
    <w:p w:rsidR="00E207C9" w:rsidRDefault="00E207C9" w:rsidP="007E6AAB">
      <w:pPr>
        <w:pStyle w:val="ListParagraph"/>
        <w:autoSpaceDE w:val="0"/>
        <w:autoSpaceDN w:val="0"/>
        <w:adjustRightInd w:val="0"/>
        <w:spacing w:line="360" w:lineRule="auto"/>
        <w:ind w:left="0"/>
        <w:jc w:val="both"/>
      </w:pPr>
      <w:r w:rsidRPr="00E207C9">
        <w:t xml:space="preserve">An AJM set-up may be of two types: one employing a </w:t>
      </w:r>
      <w:r w:rsidRPr="00E207C9">
        <w:rPr>
          <w:b/>
        </w:rPr>
        <w:t>vortex-type</w:t>
      </w:r>
      <w:r w:rsidRPr="00E207C9">
        <w:t xml:space="preserve"> mixing chamber and the other employing a </w:t>
      </w:r>
      <w:r w:rsidRPr="00E207C9">
        <w:rPr>
          <w:b/>
        </w:rPr>
        <w:t>vibratory mixer</w:t>
      </w:r>
      <w:r w:rsidRPr="00E207C9">
        <w:t>. In the former, abrasive particles are carried by the vortex motion of the carrier fluid, whereas in the latter type abrasive particles are forced into the path of the carrier gas by the vibrating motion of the abrasive particle container.</w:t>
      </w:r>
    </w:p>
    <w:p w:rsidR="002D28FF" w:rsidRDefault="002D28FF" w:rsidP="005F7520">
      <w:pPr>
        <w:pStyle w:val="ListParagraph"/>
        <w:autoSpaceDE w:val="0"/>
        <w:autoSpaceDN w:val="0"/>
        <w:adjustRightInd w:val="0"/>
        <w:spacing w:line="360" w:lineRule="auto"/>
        <w:ind w:left="0"/>
        <w:jc w:val="center"/>
      </w:pPr>
      <w:r>
        <w:rPr>
          <w:noProof/>
        </w:rPr>
        <w:drawing>
          <wp:inline distT="0" distB="0" distL="0" distR="0">
            <wp:extent cx="5242620" cy="2943225"/>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242620" cy="2943225"/>
                    </a:xfrm>
                    <a:prstGeom prst="rect">
                      <a:avLst/>
                    </a:prstGeom>
                    <a:noFill/>
                    <a:ln w="9525">
                      <a:noFill/>
                      <a:miter lim="800000"/>
                      <a:headEnd/>
                      <a:tailEnd/>
                    </a:ln>
                  </pic:spPr>
                </pic:pic>
              </a:graphicData>
            </a:graphic>
          </wp:inline>
        </w:drawing>
      </w:r>
    </w:p>
    <w:p w:rsidR="0069568C" w:rsidRPr="00EB283A" w:rsidRDefault="00EB283A" w:rsidP="005F7520">
      <w:pPr>
        <w:pStyle w:val="ListParagraph"/>
        <w:autoSpaceDE w:val="0"/>
        <w:autoSpaceDN w:val="0"/>
        <w:adjustRightInd w:val="0"/>
        <w:spacing w:line="360" w:lineRule="auto"/>
        <w:ind w:left="0"/>
        <w:jc w:val="center"/>
        <w:rPr>
          <w:b/>
          <w:sz w:val="28"/>
          <w:szCs w:val="28"/>
        </w:rPr>
      </w:pPr>
      <w:r w:rsidRPr="00EB283A">
        <w:rPr>
          <w:b/>
          <w:sz w:val="28"/>
          <w:szCs w:val="28"/>
        </w:rPr>
        <w:t xml:space="preserve">Fig. 1.2 </w:t>
      </w:r>
      <w:r w:rsidR="005F7520" w:rsidRPr="00EB283A">
        <w:rPr>
          <w:b/>
          <w:sz w:val="28"/>
          <w:szCs w:val="28"/>
        </w:rPr>
        <w:t>The vibrator assembly</w:t>
      </w:r>
    </w:p>
    <w:p w:rsidR="0069568C" w:rsidRPr="00E207C9" w:rsidRDefault="0069568C" w:rsidP="0069568C">
      <w:pPr>
        <w:pStyle w:val="ListParagraph"/>
        <w:autoSpaceDE w:val="0"/>
        <w:autoSpaceDN w:val="0"/>
        <w:adjustRightInd w:val="0"/>
        <w:spacing w:line="360" w:lineRule="auto"/>
        <w:ind w:left="0"/>
        <w:jc w:val="center"/>
      </w:pPr>
      <w:r w:rsidRPr="0069568C">
        <w:rPr>
          <w:noProof/>
        </w:rPr>
        <w:lastRenderedPageBreak/>
        <w:drawing>
          <wp:inline distT="0" distB="0" distL="0" distR="0">
            <wp:extent cx="5562600" cy="200977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562600" cy="2009775"/>
                    </a:xfrm>
                    <a:prstGeom prst="rect">
                      <a:avLst/>
                    </a:prstGeom>
                    <a:noFill/>
                    <a:ln w="9525">
                      <a:noFill/>
                      <a:miter lim="800000"/>
                      <a:headEnd/>
                      <a:tailEnd/>
                    </a:ln>
                  </pic:spPr>
                </pic:pic>
              </a:graphicData>
            </a:graphic>
          </wp:inline>
        </w:drawing>
      </w:r>
    </w:p>
    <w:p w:rsidR="00E207C9" w:rsidRPr="00EB283A" w:rsidRDefault="00EB283A" w:rsidP="005F7520">
      <w:pPr>
        <w:pStyle w:val="ListParagraph"/>
        <w:autoSpaceDE w:val="0"/>
        <w:autoSpaceDN w:val="0"/>
        <w:adjustRightInd w:val="0"/>
        <w:spacing w:line="360" w:lineRule="auto"/>
        <w:ind w:left="0"/>
        <w:jc w:val="center"/>
        <w:rPr>
          <w:rFonts w:eastAsiaTheme="minorHAnsi"/>
          <w:b/>
          <w:iCs/>
          <w:sz w:val="28"/>
          <w:szCs w:val="28"/>
          <w:lang w:val="en-IN"/>
        </w:rPr>
      </w:pPr>
      <w:r w:rsidRPr="00EB283A">
        <w:rPr>
          <w:rFonts w:eastAsiaTheme="minorHAnsi"/>
          <w:b/>
          <w:iCs/>
          <w:sz w:val="28"/>
          <w:szCs w:val="28"/>
          <w:lang w:val="en-IN"/>
        </w:rPr>
        <w:t xml:space="preserve">Fig. 1.3 </w:t>
      </w:r>
      <w:r w:rsidR="0069568C" w:rsidRPr="00EB283A">
        <w:rPr>
          <w:rFonts w:eastAsiaTheme="minorHAnsi"/>
          <w:b/>
          <w:iCs/>
          <w:sz w:val="28"/>
          <w:szCs w:val="28"/>
          <w:lang w:val="en-IN"/>
        </w:rPr>
        <w:t>Vortex type mixing chamber</w:t>
      </w:r>
    </w:p>
    <w:p w:rsidR="005207E9" w:rsidRPr="00ED5192" w:rsidRDefault="005207E9" w:rsidP="001F7A64">
      <w:pPr>
        <w:pStyle w:val="Default"/>
        <w:numPr>
          <w:ilvl w:val="1"/>
          <w:numId w:val="34"/>
        </w:numPr>
        <w:jc w:val="both"/>
        <w:rPr>
          <w:rFonts w:ascii="Times New Roman" w:hAnsi="Times New Roman" w:cs="Times New Roman"/>
          <w:b/>
          <w:sz w:val="28"/>
          <w:szCs w:val="28"/>
        </w:rPr>
      </w:pPr>
      <w:r w:rsidRPr="00ED5192">
        <w:rPr>
          <w:rFonts w:ascii="Times New Roman" w:hAnsi="Times New Roman" w:cs="Times New Roman"/>
          <w:b/>
          <w:sz w:val="28"/>
          <w:szCs w:val="28"/>
        </w:rPr>
        <w:t>Process parameters of AJM</w:t>
      </w:r>
    </w:p>
    <w:p w:rsidR="001F7A64" w:rsidRDefault="001F7A64" w:rsidP="001F7A64">
      <w:pPr>
        <w:pStyle w:val="Default"/>
        <w:ind w:left="450"/>
        <w:jc w:val="both"/>
        <w:rPr>
          <w:rFonts w:ascii="Times New Roman" w:hAnsi="Times New Roman" w:cs="Times New Roman"/>
          <w:b/>
          <w:sz w:val="28"/>
          <w:szCs w:val="28"/>
        </w:rPr>
      </w:pPr>
    </w:p>
    <w:p w:rsidR="001F7A64" w:rsidRPr="00ED5192" w:rsidRDefault="001F7A64" w:rsidP="001F7A64">
      <w:pPr>
        <w:pStyle w:val="Default"/>
        <w:numPr>
          <w:ilvl w:val="2"/>
          <w:numId w:val="34"/>
        </w:numPr>
        <w:tabs>
          <w:tab w:val="left" w:pos="0"/>
        </w:tabs>
        <w:spacing w:line="360" w:lineRule="auto"/>
        <w:jc w:val="both"/>
        <w:rPr>
          <w:rFonts w:ascii="Times New Roman" w:hAnsi="Times New Roman" w:cs="Times New Roman"/>
        </w:rPr>
      </w:pPr>
      <w:r w:rsidRPr="00ED5192">
        <w:rPr>
          <w:rFonts w:ascii="Times New Roman" w:hAnsi="Times New Roman" w:cs="Times New Roman"/>
          <w:bCs/>
        </w:rPr>
        <w:t>Carrier Gas (Medium)</w:t>
      </w:r>
      <w:r w:rsidR="00ED5192">
        <w:rPr>
          <w:rFonts w:ascii="Times New Roman" w:hAnsi="Times New Roman" w:cs="Times New Roman"/>
          <w:bCs/>
        </w:rPr>
        <w:t>:</w:t>
      </w:r>
    </w:p>
    <w:p w:rsidR="001F7A64" w:rsidRDefault="001F7A64" w:rsidP="001F7A64">
      <w:pPr>
        <w:pStyle w:val="Default"/>
        <w:numPr>
          <w:ilvl w:val="0"/>
          <w:numId w:val="31"/>
        </w:numPr>
        <w:tabs>
          <w:tab w:val="left" w:pos="0"/>
        </w:tabs>
        <w:spacing w:line="360" w:lineRule="auto"/>
        <w:jc w:val="both"/>
        <w:rPr>
          <w:rFonts w:ascii="Times New Roman" w:hAnsi="Times New Roman" w:cs="Times New Roman"/>
        </w:rPr>
      </w:pPr>
      <w:r w:rsidRPr="00254037">
        <w:rPr>
          <w:rFonts w:ascii="Times New Roman" w:hAnsi="Times New Roman" w:cs="Times New Roman"/>
        </w:rPr>
        <w:t>Carbon dioxide,</w:t>
      </w:r>
    </w:p>
    <w:p w:rsidR="001F7A64" w:rsidRDefault="001F7A64" w:rsidP="001F7A64">
      <w:pPr>
        <w:pStyle w:val="Default"/>
        <w:numPr>
          <w:ilvl w:val="0"/>
          <w:numId w:val="31"/>
        </w:numPr>
        <w:tabs>
          <w:tab w:val="left" w:pos="0"/>
        </w:tabs>
        <w:spacing w:line="360" w:lineRule="auto"/>
        <w:jc w:val="both"/>
        <w:rPr>
          <w:rFonts w:ascii="Times New Roman" w:hAnsi="Times New Roman" w:cs="Times New Roman"/>
        </w:rPr>
      </w:pPr>
      <w:r>
        <w:rPr>
          <w:rFonts w:ascii="Times New Roman" w:hAnsi="Times New Roman" w:cs="Times New Roman"/>
        </w:rPr>
        <w:t xml:space="preserve"> Nitrogen,</w:t>
      </w:r>
    </w:p>
    <w:p w:rsidR="001F7A64" w:rsidRDefault="001F7A64" w:rsidP="001F7A64">
      <w:pPr>
        <w:pStyle w:val="Default"/>
        <w:numPr>
          <w:ilvl w:val="0"/>
          <w:numId w:val="31"/>
        </w:numPr>
        <w:tabs>
          <w:tab w:val="left" w:pos="0"/>
        </w:tabs>
        <w:spacing w:line="360" w:lineRule="auto"/>
        <w:jc w:val="both"/>
        <w:rPr>
          <w:rFonts w:ascii="Times New Roman" w:hAnsi="Times New Roman" w:cs="Times New Roman"/>
        </w:rPr>
      </w:pPr>
      <w:r>
        <w:rPr>
          <w:rFonts w:ascii="Times New Roman" w:hAnsi="Times New Roman" w:cs="Times New Roman"/>
        </w:rPr>
        <w:t>air.</w:t>
      </w:r>
    </w:p>
    <w:p w:rsidR="001F7A64" w:rsidRDefault="001F7A64" w:rsidP="001F7A64">
      <w:pPr>
        <w:pStyle w:val="Default"/>
        <w:tabs>
          <w:tab w:val="left" w:pos="0"/>
        </w:tabs>
        <w:spacing w:line="360" w:lineRule="auto"/>
        <w:ind w:left="1170"/>
        <w:jc w:val="both"/>
        <w:rPr>
          <w:rFonts w:ascii="Times New Roman" w:hAnsi="Times New Roman" w:cs="Times New Roman"/>
        </w:rPr>
      </w:pPr>
      <w:r w:rsidRPr="00254037">
        <w:rPr>
          <w:rFonts w:ascii="Times New Roman" w:hAnsi="Times New Roman" w:cs="Times New Roman"/>
        </w:rPr>
        <w:t xml:space="preserve">Air is most widely used. But oxygen never used as a carrier gas due to fire hazards. </w:t>
      </w:r>
    </w:p>
    <w:p w:rsidR="001F7A64" w:rsidRPr="00254037" w:rsidRDefault="001F7A64" w:rsidP="001F7A64">
      <w:pPr>
        <w:pStyle w:val="Default"/>
        <w:tabs>
          <w:tab w:val="left" w:pos="0"/>
        </w:tabs>
        <w:spacing w:line="360" w:lineRule="auto"/>
        <w:ind w:left="1170"/>
        <w:jc w:val="both"/>
        <w:rPr>
          <w:rFonts w:ascii="Times New Roman" w:hAnsi="Times New Roman" w:cs="Times New Roman"/>
        </w:rPr>
      </w:pPr>
    </w:p>
    <w:p w:rsidR="001F7A64" w:rsidRDefault="001F7A64" w:rsidP="001F7A64">
      <w:pPr>
        <w:pStyle w:val="Default"/>
        <w:numPr>
          <w:ilvl w:val="2"/>
          <w:numId w:val="34"/>
        </w:numPr>
        <w:tabs>
          <w:tab w:val="left" w:pos="0"/>
        </w:tabs>
        <w:spacing w:line="360" w:lineRule="auto"/>
        <w:jc w:val="both"/>
        <w:rPr>
          <w:rFonts w:ascii="Times New Roman" w:hAnsi="Times New Roman" w:cs="Times New Roman"/>
        </w:rPr>
      </w:pPr>
      <w:r w:rsidRPr="00ED5192">
        <w:rPr>
          <w:rFonts w:ascii="Times New Roman" w:hAnsi="Times New Roman" w:cs="Times New Roman"/>
          <w:bCs/>
        </w:rPr>
        <w:t>Abrasive</w:t>
      </w:r>
      <w:r w:rsidRPr="00254037">
        <w:rPr>
          <w:rFonts w:ascii="Times New Roman" w:hAnsi="Times New Roman" w:cs="Times New Roman"/>
          <w:bCs/>
        </w:rPr>
        <w:t xml:space="preserve">: </w:t>
      </w:r>
    </w:p>
    <w:p w:rsidR="00D2620D" w:rsidRDefault="00D2620D" w:rsidP="008532DF">
      <w:pPr>
        <w:pStyle w:val="Default"/>
        <w:tabs>
          <w:tab w:val="left" w:pos="0"/>
        </w:tabs>
        <w:spacing w:line="360" w:lineRule="auto"/>
        <w:ind w:left="720"/>
        <w:jc w:val="both"/>
        <w:rPr>
          <w:rFonts w:ascii="Times New Roman" w:hAnsi="Times New Roman" w:cs="Times New Roman"/>
          <w:bCs/>
        </w:rPr>
      </w:pPr>
      <w:r>
        <w:rPr>
          <w:rFonts w:ascii="Times New Roman" w:hAnsi="Times New Roman" w:cs="Times New Roman"/>
          <w:bCs/>
        </w:rPr>
        <w:t>Abrasives are available in many sizes ranging from 10 micron to about 1.3 mm. the smaller sizes produce a finish cut and are suitable for polishing, cleaning and grooving.</w:t>
      </w:r>
    </w:p>
    <w:p w:rsidR="00D2620D" w:rsidRPr="00D2620D" w:rsidRDefault="00D2620D" w:rsidP="008532DF">
      <w:pPr>
        <w:pStyle w:val="Default"/>
        <w:tabs>
          <w:tab w:val="left" w:pos="0"/>
        </w:tabs>
        <w:spacing w:line="360" w:lineRule="auto"/>
        <w:ind w:left="720"/>
        <w:jc w:val="both"/>
        <w:rPr>
          <w:rFonts w:ascii="Times New Roman" w:hAnsi="Times New Roman" w:cs="Times New Roman"/>
        </w:rPr>
      </w:pPr>
      <w:r>
        <w:rPr>
          <w:rFonts w:ascii="Times New Roman" w:hAnsi="Times New Roman" w:cs="Times New Roman"/>
          <w:bCs/>
        </w:rPr>
        <w:t>The larger sizes are more suitable for cutting and peening because of their faster cutting action.</w:t>
      </w:r>
    </w:p>
    <w:p w:rsidR="001F7A64" w:rsidRDefault="001F7A64" w:rsidP="008532DF">
      <w:pPr>
        <w:pStyle w:val="Default"/>
        <w:numPr>
          <w:ilvl w:val="0"/>
          <w:numId w:val="33"/>
        </w:numPr>
        <w:tabs>
          <w:tab w:val="left" w:pos="0"/>
        </w:tabs>
        <w:spacing w:line="360" w:lineRule="auto"/>
        <w:jc w:val="both"/>
        <w:rPr>
          <w:rFonts w:ascii="Times New Roman" w:hAnsi="Times New Roman" w:cs="Times New Roman"/>
          <w:bCs/>
        </w:rPr>
      </w:pPr>
      <w:r>
        <w:rPr>
          <w:rFonts w:ascii="Times New Roman" w:hAnsi="Times New Roman" w:cs="Times New Roman"/>
          <w:bCs/>
        </w:rPr>
        <w:t>All</w:t>
      </w:r>
      <w:r w:rsidRPr="00254037">
        <w:rPr>
          <w:rFonts w:ascii="Times New Roman" w:hAnsi="Times New Roman" w:cs="Times New Roman"/>
          <w:bCs/>
        </w:rPr>
        <w:t xml:space="preserve">uminium oxide suitable for cutting, grooving and </w:t>
      </w:r>
      <w:r w:rsidR="00ED5192" w:rsidRPr="00254037">
        <w:rPr>
          <w:rFonts w:ascii="Times New Roman" w:hAnsi="Times New Roman" w:cs="Times New Roman"/>
          <w:bCs/>
        </w:rPr>
        <w:t>debarring</w:t>
      </w:r>
      <w:r w:rsidRPr="00254037">
        <w:rPr>
          <w:rFonts w:ascii="Times New Roman" w:hAnsi="Times New Roman" w:cs="Times New Roman"/>
          <w:bCs/>
        </w:rPr>
        <w:t xml:space="preserve"> operations.</w:t>
      </w:r>
    </w:p>
    <w:p w:rsidR="001F7A64" w:rsidRDefault="001F7A64" w:rsidP="008532DF">
      <w:pPr>
        <w:pStyle w:val="Default"/>
        <w:numPr>
          <w:ilvl w:val="0"/>
          <w:numId w:val="33"/>
        </w:numPr>
        <w:tabs>
          <w:tab w:val="left" w:pos="0"/>
        </w:tabs>
        <w:spacing w:line="360" w:lineRule="auto"/>
        <w:jc w:val="both"/>
        <w:rPr>
          <w:rFonts w:ascii="Times New Roman" w:hAnsi="Times New Roman" w:cs="Times New Roman"/>
          <w:bCs/>
        </w:rPr>
      </w:pPr>
      <w:r w:rsidRPr="00254037">
        <w:rPr>
          <w:rFonts w:ascii="Times New Roman" w:hAnsi="Times New Roman" w:cs="Times New Roman"/>
          <w:bCs/>
        </w:rPr>
        <w:t>Silicon carbide used for similar operation but for harder material.</w:t>
      </w:r>
    </w:p>
    <w:p w:rsidR="001F7A64" w:rsidRDefault="001F7A64" w:rsidP="008532DF">
      <w:pPr>
        <w:pStyle w:val="Default"/>
        <w:numPr>
          <w:ilvl w:val="0"/>
          <w:numId w:val="33"/>
        </w:numPr>
        <w:tabs>
          <w:tab w:val="left" w:pos="0"/>
        </w:tabs>
        <w:spacing w:line="360" w:lineRule="auto"/>
        <w:jc w:val="both"/>
        <w:rPr>
          <w:rFonts w:ascii="Times New Roman" w:hAnsi="Times New Roman" w:cs="Times New Roman"/>
          <w:bCs/>
        </w:rPr>
      </w:pPr>
      <w:r w:rsidRPr="00254037">
        <w:rPr>
          <w:rFonts w:ascii="Times New Roman" w:hAnsi="Times New Roman" w:cs="Times New Roman"/>
          <w:bCs/>
        </w:rPr>
        <w:t xml:space="preserve">Sodium bicarbonate is useful for light duty work like cleaning, cutting and </w:t>
      </w:r>
      <w:r w:rsidR="00ED5192" w:rsidRPr="00254037">
        <w:rPr>
          <w:rFonts w:ascii="Times New Roman" w:hAnsi="Times New Roman" w:cs="Times New Roman"/>
          <w:bCs/>
        </w:rPr>
        <w:t>debarring</w:t>
      </w:r>
      <w:r w:rsidRPr="00254037">
        <w:rPr>
          <w:rFonts w:ascii="Times New Roman" w:hAnsi="Times New Roman" w:cs="Times New Roman"/>
          <w:bCs/>
        </w:rPr>
        <w:t xml:space="preserve"> for soft materials.</w:t>
      </w:r>
    </w:p>
    <w:p w:rsidR="001F7A64" w:rsidRDefault="001F7A64" w:rsidP="008532DF">
      <w:pPr>
        <w:pStyle w:val="Default"/>
        <w:numPr>
          <w:ilvl w:val="0"/>
          <w:numId w:val="33"/>
        </w:numPr>
        <w:tabs>
          <w:tab w:val="left" w:pos="0"/>
        </w:tabs>
        <w:spacing w:line="360" w:lineRule="auto"/>
        <w:jc w:val="both"/>
        <w:rPr>
          <w:rFonts w:ascii="Times New Roman" w:hAnsi="Times New Roman" w:cs="Times New Roman"/>
          <w:bCs/>
        </w:rPr>
      </w:pPr>
      <w:r w:rsidRPr="00254037">
        <w:rPr>
          <w:rFonts w:ascii="Times New Roman" w:hAnsi="Times New Roman" w:cs="Times New Roman"/>
          <w:bCs/>
        </w:rPr>
        <w:t>Dolomite also is suitable for fine etching or polishing work only.</w:t>
      </w:r>
    </w:p>
    <w:p w:rsidR="001F7A64" w:rsidRDefault="001F7A64" w:rsidP="008532DF">
      <w:pPr>
        <w:pStyle w:val="Default"/>
        <w:numPr>
          <w:ilvl w:val="0"/>
          <w:numId w:val="33"/>
        </w:numPr>
        <w:tabs>
          <w:tab w:val="left" w:pos="0"/>
        </w:tabs>
        <w:spacing w:line="360" w:lineRule="auto"/>
        <w:jc w:val="both"/>
        <w:rPr>
          <w:rFonts w:ascii="Times New Roman" w:hAnsi="Times New Roman" w:cs="Times New Roman"/>
          <w:bCs/>
        </w:rPr>
      </w:pPr>
      <w:r w:rsidRPr="00254037">
        <w:rPr>
          <w:rFonts w:ascii="Times New Roman" w:hAnsi="Times New Roman" w:cs="Times New Roman"/>
          <w:bCs/>
        </w:rPr>
        <w:t xml:space="preserve">Glass beads can be used for polishing surface to a matte </w:t>
      </w:r>
      <w:r w:rsidR="00ED5192" w:rsidRPr="00254037">
        <w:rPr>
          <w:rFonts w:ascii="Times New Roman" w:hAnsi="Times New Roman" w:cs="Times New Roman"/>
          <w:bCs/>
        </w:rPr>
        <w:t>finish</w:t>
      </w:r>
      <w:r w:rsidRPr="00254037">
        <w:rPr>
          <w:rFonts w:ascii="Times New Roman" w:hAnsi="Times New Roman" w:cs="Times New Roman"/>
          <w:bCs/>
        </w:rPr>
        <w:t xml:space="preserve"> and </w:t>
      </w:r>
      <w:r w:rsidR="00ED5192" w:rsidRPr="00254037">
        <w:rPr>
          <w:rFonts w:ascii="Times New Roman" w:hAnsi="Times New Roman" w:cs="Times New Roman"/>
          <w:bCs/>
        </w:rPr>
        <w:t>debarring</w:t>
      </w:r>
      <w:r w:rsidRPr="00254037">
        <w:rPr>
          <w:rFonts w:ascii="Times New Roman" w:hAnsi="Times New Roman" w:cs="Times New Roman"/>
          <w:bCs/>
        </w:rPr>
        <w:t xml:space="preserve"> work. </w:t>
      </w:r>
    </w:p>
    <w:p w:rsidR="001F7A64" w:rsidRPr="00254037" w:rsidRDefault="001F7A64" w:rsidP="001F7A64">
      <w:pPr>
        <w:pStyle w:val="Default"/>
        <w:tabs>
          <w:tab w:val="left" w:pos="0"/>
        </w:tabs>
        <w:spacing w:line="360" w:lineRule="auto"/>
        <w:ind w:left="1146"/>
        <w:jc w:val="both"/>
        <w:rPr>
          <w:rFonts w:ascii="Times New Roman" w:hAnsi="Times New Roman" w:cs="Times New Roman"/>
          <w:bCs/>
        </w:rPr>
      </w:pPr>
    </w:p>
    <w:p w:rsidR="001F7A64" w:rsidRDefault="001F7A64" w:rsidP="001F7A64">
      <w:pPr>
        <w:pStyle w:val="Default"/>
        <w:numPr>
          <w:ilvl w:val="2"/>
          <w:numId w:val="34"/>
        </w:numPr>
        <w:tabs>
          <w:tab w:val="left" w:pos="0"/>
        </w:tabs>
        <w:spacing w:line="360" w:lineRule="auto"/>
        <w:jc w:val="both"/>
        <w:rPr>
          <w:rFonts w:ascii="Times New Roman" w:hAnsi="Times New Roman" w:cs="Times New Roman"/>
        </w:rPr>
      </w:pPr>
      <w:r w:rsidRPr="00ED5192">
        <w:rPr>
          <w:rFonts w:ascii="Times New Roman" w:hAnsi="Times New Roman" w:cs="Times New Roman"/>
          <w:bCs/>
        </w:rPr>
        <w:t>Velocity of abrasive</w:t>
      </w:r>
      <w:r w:rsidRPr="00254037">
        <w:rPr>
          <w:rFonts w:ascii="Times New Roman" w:hAnsi="Times New Roman" w:cs="Times New Roman"/>
          <w:bCs/>
        </w:rPr>
        <w:t xml:space="preserve">: </w:t>
      </w:r>
      <w:r w:rsidRPr="00254037">
        <w:rPr>
          <w:rFonts w:ascii="Times New Roman" w:hAnsi="Times New Roman" w:cs="Times New Roman"/>
        </w:rPr>
        <w:t xml:space="preserve">The jet   velocity is a function of nozzle pressure &amp; design. The range of jet velocity is 150-300 m/min. </w:t>
      </w:r>
    </w:p>
    <w:p w:rsidR="001F7A64" w:rsidRPr="00254037" w:rsidRDefault="001F7A64" w:rsidP="001F7A64">
      <w:pPr>
        <w:pStyle w:val="Default"/>
        <w:tabs>
          <w:tab w:val="left" w:pos="0"/>
        </w:tabs>
        <w:spacing w:line="360" w:lineRule="auto"/>
        <w:ind w:left="450"/>
        <w:jc w:val="both"/>
        <w:rPr>
          <w:rFonts w:ascii="Times New Roman" w:hAnsi="Times New Roman" w:cs="Times New Roman"/>
        </w:rPr>
      </w:pPr>
    </w:p>
    <w:p w:rsidR="001F7A64" w:rsidRDefault="001F7A64" w:rsidP="001F7A64">
      <w:pPr>
        <w:pStyle w:val="Default"/>
        <w:numPr>
          <w:ilvl w:val="2"/>
          <w:numId w:val="34"/>
        </w:numPr>
        <w:tabs>
          <w:tab w:val="left" w:pos="0"/>
        </w:tabs>
        <w:spacing w:line="360" w:lineRule="auto"/>
        <w:jc w:val="both"/>
        <w:rPr>
          <w:rFonts w:ascii="Times New Roman" w:hAnsi="Times New Roman" w:cs="Times New Roman"/>
        </w:rPr>
      </w:pPr>
      <w:r w:rsidRPr="00ED5192">
        <w:rPr>
          <w:rFonts w:ascii="Times New Roman" w:hAnsi="Times New Roman" w:cs="Times New Roman"/>
          <w:bCs/>
        </w:rPr>
        <w:t>Work Material</w:t>
      </w:r>
      <w:r w:rsidRPr="00254037">
        <w:rPr>
          <w:rFonts w:ascii="Times New Roman" w:hAnsi="Times New Roman" w:cs="Times New Roman"/>
          <w:bCs/>
        </w:rPr>
        <w:t>:</w:t>
      </w:r>
      <w:r w:rsidRPr="00254037">
        <w:rPr>
          <w:rFonts w:ascii="Times New Roman" w:hAnsi="Times New Roman" w:cs="Times New Roman"/>
        </w:rPr>
        <w:t xml:space="preserve"> It is recommended for processing of hard, brittle, and glass sheets material.</w:t>
      </w:r>
    </w:p>
    <w:p w:rsidR="001F7A64" w:rsidRDefault="001F7A64" w:rsidP="001F7A64">
      <w:pPr>
        <w:pStyle w:val="ListParagraph"/>
      </w:pPr>
    </w:p>
    <w:p w:rsidR="001F7A64" w:rsidRDefault="001F7A64" w:rsidP="001F7A64">
      <w:pPr>
        <w:pStyle w:val="Default"/>
        <w:numPr>
          <w:ilvl w:val="2"/>
          <w:numId w:val="34"/>
        </w:numPr>
        <w:tabs>
          <w:tab w:val="left" w:pos="0"/>
        </w:tabs>
        <w:spacing w:line="360" w:lineRule="auto"/>
        <w:jc w:val="both"/>
        <w:rPr>
          <w:rFonts w:ascii="Times New Roman" w:hAnsi="Times New Roman" w:cs="Times New Roman"/>
        </w:rPr>
      </w:pPr>
      <w:r w:rsidRPr="00ED5192">
        <w:rPr>
          <w:rFonts w:ascii="Times New Roman" w:hAnsi="Times New Roman" w:cs="Times New Roman"/>
        </w:rPr>
        <w:t>Nozzle</w:t>
      </w:r>
      <w:r>
        <w:rPr>
          <w:rFonts w:ascii="Times New Roman" w:hAnsi="Times New Roman" w:cs="Times New Roman"/>
        </w:rPr>
        <w:t xml:space="preserve">: AJM nozzles generally made of WC or Sapphire to resist abrasive wear due to the high velocity abrasive stream. The nozzle have either a right angled or straight </w:t>
      </w:r>
      <w:r w:rsidR="00B34D01">
        <w:rPr>
          <w:rFonts w:ascii="Times New Roman" w:hAnsi="Times New Roman" w:cs="Times New Roman"/>
        </w:rPr>
        <w:t>edge shape.</w:t>
      </w:r>
    </w:p>
    <w:p w:rsidR="002D28FF" w:rsidRDefault="005F7520" w:rsidP="005F7520">
      <w:pPr>
        <w:pStyle w:val="ListParagraph"/>
        <w:jc w:val="center"/>
      </w:pPr>
      <w:r>
        <w:rPr>
          <w:noProof/>
        </w:rPr>
        <w:drawing>
          <wp:inline distT="0" distB="0" distL="0" distR="0">
            <wp:extent cx="5282748" cy="3895725"/>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tretch>
                      <a:fillRect/>
                    </a:stretch>
                  </pic:blipFill>
                  <pic:spPr bwMode="auto">
                    <a:xfrm>
                      <a:off x="0" y="0"/>
                      <a:ext cx="5287309" cy="3899089"/>
                    </a:xfrm>
                    <a:prstGeom prst="rect">
                      <a:avLst/>
                    </a:prstGeom>
                    <a:noFill/>
                    <a:ln>
                      <a:noFill/>
                    </a:ln>
                  </pic:spPr>
                </pic:pic>
              </a:graphicData>
            </a:graphic>
          </wp:inline>
        </w:drawing>
      </w:r>
    </w:p>
    <w:p w:rsidR="002D28FF" w:rsidRPr="00EB283A" w:rsidRDefault="00EB283A" w:rsidP="002D28FF">
      <w:pPr>
        <w:pStyle w:val="Default"/>
        <w:tabs>
          <w:tab w:val="left" w:pos="0"/>
        </w:tabs>
        <w:spacing w:line="360" w:lineRule="auto"/>
        <w:ind w:left="720"/>
        <w:jc w:val="center"/>
        <w:rPr>
          <w:rFonts w:ascii="Times New Roman" w:hAnsi="Times New Roman" w:cs="Times New Roman"/>
          <w:b/>
          <w:sz w:val="28"/>
          <w:szCs w:val="28"/>
        </w:rPr>
      </w:pPr>
      <w:r w:rsidRPr="00EB283A">
        <w:rPr>
          <w:rFonts w:ascii="Times New Roman" w:hAnsi="Times New Roman" w:cs="Times New Roman"/>
          <w:b/>
          <w:sz w:val="28"/>
          <w:szCs w:val="28"/>
        </w:rPr>
        <w:t xml:space="preserve">Fig. 1.4 </w:t>
      </w:r>
      <w:r w:rsidR="005F7520" w:rsidRPr="00EB283A">
        <w:rPr>
          <w:rFonts w:ascii="Times New Roman" w:hAnsi="Times New Roman" w:cs="Times New Roman"/>
          <w:b/>
          <w:sz w:val="28"/>
          <w:szCs w:val="28"/>
        </w:rPr>
        <w:t>Nozzle</w:t>
      </w:r>
    </w:p>
    <w:p w:rsidR="001F7A64" w:rsidRDefault="001F7A64" w:rsidP="001F7A64">
      <w:pPr>
        <w:pStyle w:val="ListParagraph"/>
        <w:rPr>
          <w:bCs/>
          <w:u w:val="single"/>
        </w:rPr>
      </w:pPr>
    </w:p>
    <w:p w:rsidR="001F7A64" w:rsidRDefault="001F7A64" w:rsidP="001F7A64">
      <w:pPr>
        <w:pStyle w:val="Default"/>
        <w:numPr>
          <w:ilvl w:val="2"/>
          <w:numId w:val="34"/>
        </w:numPr>
        <w:tabs>
          <w:tab w:val="left" w:pos="0"/>
        </w:tabs>
        <w:spacing w:line="360" w:lineRule="auto"/>
        <w:jc w:val="both"/>
        <w:rPr>
          <w:rFonts w:ascii="Times New Roman" w:hAnsi="Times New Roman" w:cs="Times New Roman"/>
        </w:rPr>
      </w:pPr>
      <w:r w:rsidRPr="00ED5192">
        <w:rPr>
          <w:rFonts w:ascii="Times New Roman" w:hAnsi="Times New Roman" w:cs="Times New Roman"/>
          <w:bCs/>
        </w:rPr>
        <w:t>Nozzle Tip Distance (NTD)</w:t>
      </w:r>
      <w:r w:rsidRPr="001F7A64">
        <w:rPr>
          <w:rFonts w:ascii="Times New Roman" w:hAnsi="Times New Roman" w:cs="Times New Roman"/>
          <w:bCs/>
        </w:rPr>
        <w:t xml:space="preserve">: </w:t>
      </w:r>
      <w:r w:rsidRPr="001F7A64">
        <w:rPr>
          <w:rFonts w:ascii="Times New Roman" w:hAnsi="Times New Roman" w:cs="Times New Roman"/>
        </w:rPr>
        <w:t>It is the distance between the nozzle tip &amp; work material. It is also called as Standoff Distance (SOD).</w:t>
      </w:r>
    </w:p>
    <w:p w:rsidR="001F7A64" w:rsidRDefault="001F7A64" w:rsidP="001F7A64">
      <w:pPr>
        <w:pStyle w:val="ListParagraph"/>
      </w:pPr>
    </w:p>
    <w:p w:rsidR="001F7A64" w:rsidRDefault="001F7A64" w:rsidP="001F7A64">
      <w:pPr>
        <w:pStyle w:val="Default"/>
        <w:spacing w:line="360" w:lineRule="auto"/>
        <w:rPr>
          <w:rFonts w:ascii="Times New Roman" w:hAnsi="Times New Roman" w:cs="Times New Roman"/>
        </w:rPr>
      </w:pPr>
      <w:r w:rsidRPr="00887591">
        <w:rPr>
          <w:rFonts w:ascii="Times New Roman" w:hAnsi="Times New Roman" w:cs="Times New Roman"/>
        </w:rPr>
        <w:t>The variables that influence the rate of metal removal are:</w:t>
      </w:r>
    </w:p>
    <w:p w:rsidR="001F7A64" w:rsidRDefault="001F7A64" w:rsidP="00B34D01">
      <w:pPr>
        <w:pStyle w:val="Default"/>
        <w:spacing w:line="360" w:lineRule="auto"/>
        <w:jc w:val="center"/>
        <w:rPr>
          <w:rFonts w:ascii="Times New Roman" w:hAnsi="Times New Roman" w:cs="Times New Roman"/>
        </w:rPr>
      </w:pPr>
      <w:r w:rsidRPr="001F7A64">
        <w:rPr>
          <w:rFonts w:ascii="Times New Roman" w:hAnsi="Times New Roman" w:cs="Times New Roman"/>
          <w:noProof/>
        </w:rPr>
        <w:lastRenderedPageBreak/>
        <w:drawing>
          <wp:inline distT="0" distB="0" distL="0" distR="0">
            <wp:extent cx="3590925" cy="2000250"/>
            <wp:effectExtent l="19050" t="0" r="9525"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l="5755" t="7895" r="3837"/>
                    <a:stretch>
                      <a:fillRect/>
                    </a:stretch>
                  </pic:blipFill>
                  <pic:spPr bwMode="auto">
                    <a:xfrm>
                      <a:off x="0" y="0"/>
                      <a:ext cx="3590925" cy="2000250"/>
                    </a:xfrm>
                    <a:prstGeom prst="rect">
                      <a:avLst/>
                    </a:prstGeom>
                    <a:noFill/>
                    <a:ln w="9525">
                      <a:noFill/>
                      <a:miter lim="800000"/>
                      <a:headEnd/>
                      <a:tailEnd/>
                    </a:ln>
                  </pic:spPr>
                </pic:pic>
              </a:graphicData>
            </a:graphic>
          </wp:inline>
        </w:drawing>
      </w:r>
    </w:p>
    <w:p w:rsidR="00B34D01" w:rsidRPr="00B12FD8" w:rsidRDefault="00B12FD8" w:rsidP="00B34D01">
      <w:pPr>
        <w:pStyle w:val="Default"/>
        <w:spacing w:line="360" w:lineRule="auto"/>
        <w:jc w:val="center"/>
        <w:rPr>
          <w:rFonts w:ascii="Times New Roman" w:eastAsiaTheme="minorHAnsi" w:hAnsi="Times New Roman" w:cs="Times New Roman"/>
          <w:b/>
          <w:sz w:val="28"/>
          <w:szCs w:val="28"/>
          <w:lang w:val="en-IN"/>
        </w:rPr>
      </w:pPr>
      <w:r w:rsidRPr="00B12FD8">
        <w:rPr>
          <w:rFonts w:ascii="Times New Roman" w:eastAsiaTheme="minorHAnsi" w:hAnsi="Times New Roman" w:cs="Times New Roman"/>
          <w:b/>
          <w:sz w:val="28"/>
          <w:szCs w:val="28"/>
          <w:lang w:val="en-IN"/>
        </w:rPr>
        <w:t xml:space="preserve">Table </w:t>
      </w:r>
      <w:r>
        <w:rPr>
          <w:rFonts w:ascii="Times New Roman" w:eastAsiaTheme="minorHAnsi" w:hAnsi="Times New Roman" w:cs="Times New Roman"/>
          <w:b/>
          <w:sz w:val="28"/>
          <w:szCs w:val="28"/>
          <w:lang w:val="en-IN"/>
        </w:rPr>
        <w:t>1.1</w:t>
      </w:r>
      <w:r w:rsidR="00B34D01" w:rsidRPr="00B12FD8">
        <w:rPr>
          <w:rFonts w:ascii="Times New Roman" w:eastAsiaTheme="minorHAnsi" w:hAnsi="Times New Roman" w:cs="Times New Roman"/>
          <w:b/>
          <w:sz w:val="28"/>
          <w:szCs w:val="28"/>
          <w:lang w:val="en-IN"/>
        </w:rPr>
        <w:t>Various Process Parameters of AJM</w:t>
      </w:r>
    </w:p>
    <w:p w:rsidR="001F7A64" w:rsidRPr="001F7A64" w:rsidRDefault="001F7A64" w:rsidP="005F7520">
      <w:pPr>
        <w:pStyle w:val="Default"/>
        <w:tabs>
          <w:tab w:val="left" w:pos="0"/>
        </w:tabs>
        <w:spacing w:line="360" w:lineRule="auto"/>
        <w:ind w:left="720"/>
        <w:rPr>
          <w:rFonts w:ascii="Times New Roman" w:hAnsi="Times New Roman" w:cs="Times New Roman"/>
        </w:rPr>
      </w:pPr>
    </w:p>
    <w:p w:rsidR="005207E9" w:rsidRDefault="005207E9" w:rsidP="005207E9">
      <w:pPr>
        <w:pStyle w:val="Default"/>
        <w:spacing w:line="360" w:lineRule="auto"/>
        <w:jc w:val="center"/>
        <w:rPr>
          <w:rFonts w:ascii="Times New Roman" w:hAnsi="Times New Roman" w:cs="Times New Roman"/>
        </w:rPr>
      </w:pPr>
      <w:r w:rsidRPr="005207E9">
        <w:rPr>
          <w:rFonts w:ascii="Times New Roman" w:hAnsi="Times New Roman" w:cs="Times New Roman"/>
          <w:b/>
          <w:noProof/>
          <w:sz w:val="28"/>
          <w:szCs w:val="28"/>
        </w:rPr>
        <w:lastRenderedPageBreak/>
        <w:drawing>
          <wp:inline distT="0" distB="0" distL="0" distR="0">
            <wp:extent cx="4448175" cy="762000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448175" cy="7620000"/>
                    </a:xfrm>
                    <a:prstGeom prst="rect">
                      <a:avLst/>
                    </a:prstGeom>
                    <a:noFill/>
                    <a:ln w="9525">
                      <a:noFill/>
                      <a:miter lim="800000"/>
                      <a:headEnd/>
                      <a:tailEnd/>
                    </a:ln>
                  </pic:spPr>
                </pic:pic>
              </a:graphicData>
            </a:graphic>
          </wp:inline>
        </w:drawing>
      </w:r>
    </w:p>
    <w:p w:rsidR="005207E9" w:rsidRPr="00EB283A" w:rsidRDefault="00EB283A" w:rsidP="005207E9">
      <w:pPr>
        <w:pStyle w:val="Default"/>
        <w:spacing w:line="360" w:lineRule="auto"/>
        <w:jc w:val="center"/>
        <w:rPr>
          <w:b/>
          <w:bCs/>
          <w:sz w:val="28"/>
          <w:szCs w:val="28"/>
        </w:rPr>
      </w:pPr>
      <w:r w:rsidRPr="00EB283A">
        <w:rPr>
          <w:rFonts w:ascii="Times New Roman" w:hAnsi="Times New Roman" w:cs="Times New Roman"/>
          <w:b/>
          <w:bCs/>
          <w:sz w:val="28"/>
          <w:szCs w:val="28"/>
        </w:rPr>
        <w:t>Fig. 1.5Input &amp;Output Parameter</w:t>
      </w:r>
    </w:p>
    <w:p w:rsidR="005207E9" w:rsidRDefault="005207E9" w:rsidP="00F2447F">
      <w:pPr>
        <w:pStyle w:val="Default"/>
        <w:spacing w:line="360" w:lineRule="auto"/>
        <w:jc w:val="center"/>
        <w:rPr>
          <w:rFonts w:ascii="Times New Roman" w:hAnsi="Times New Roman" w:cs="Times New Roman"/>
          <w:b/>
          <w:bCs/>
          <w:noProof/>
          <w:lang w:val="en-IN" w:eastAsia="en-IN"/>
        </w:rPr>
      </w:pPr>
    </w:p>
    <w:p w:rsidR="00B34D01" w:rsidRPr="00B34D01" w:rsidRDefault="00B34D01" w:rsidP="00B34D01">
      <w:pPr>
        <w:spacing w:line="360" w:lineRule="auto"/>
        <w:ind w:left="450"/>
        <w:rPr>
          <w:b/>
          <w:sz w:val="28"/>
          <w:szCs w:val="28"/>
          <w:u w:val="single"/>
        </w:rPr>
      </w:pPr>
      <w:r w:rsidRPr="00ED5192">
        <w:rPr>
          <w:b/>
          <w:bCs/>
          <w:noProof/>
          <w:sz w:val="28"/>
          <w:szCs w:val="28"/>
          <w:lang w:val="en-IN" w:eastAsia="en-IN"/>
        </w:rPr>
        <w:lastRenderedPageBreak/>
        <w:t xml:space="preserve">1.4 </w:t>
      </w:r>
      <w:r w:rsidRPr="00ED5192">
        <w:rPr>
          <w:b/>
          <w:sz w:val="28"/>
          <w:szCs w:val="28"/>
        </w:rPr>
        <w:t>Characteristics of different parameters</w:t>
      </w:r>
    </w:p>
    <w:p w:rsidR="00F2447F" w:rsidRDefault="00F2447F" w:rsidP="00F2447F">
      <w:pPr>
        <w:pStyle w:val="Default"/>
        <w:spacing w:line="360" w:lineRule="auto"/>
        <w:jc w:val="center"/>
        <w:rPr>
          <w:rFonts w:ascii="Times New Roman" w:hAnsi="Times New Roman" w:cs="Times New Roman"/>
          <w:b/>
          <w:bCs/>
        </w:rPr>
      </w:pPr>
      <w:r w:rsidRPr="00F2447F">
        <w:rPr>
          <w:rFonts w:ascii="Times New Roman" w:eastAsiaTheme="minorHAnsi" w:hAnsi="Times New Roman" w:cs="Times New Roman"/>
          <w:noProof/>
        </w:rPr>
        <w:drawing>
          <wp:inline distT="0" distB="0" distL="0" distR="0">
            <wp:extent cx="5980041" cy="3333750"/>
            <wp:effectExtent l="19050" t="0" r="1659"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988144" cy="3338268"/>
                    </a:xfrm>
                    <a:prstGeom prst="rect">
                      <a:avLst/>
                    </a:prstGeom>
                    <a:noFill/>
                    <a:ln w="9525">
                      <a:noFill/>
                      <a:miter lim="800000"/>
                      <a:headEnd/>
                      <a:tailEnd/>
                    </a:ln>
                  </pic:spPr>
                </pic:pic>
              </a:graphicData>
            </a:graphic>
          </wp:inline>
        </w:drawing>
      </w:r>
    </w:p>
    <w:p w:rsidR="001F7A64" w:rsidRPr="004D1A6D" w:rsidRDefault="00FB177E" w:rsidP="00F2447F">
      <w:pPr>
        <w:pStyle w:val="Default"/>
        <w:spacing w:line="360" w:lineRule="auto"/>
        <w:jc w:val="center"/>
        <w:rPr>
          <w:rFonts w:ascii="Times New Roman" w:hAnsi="Times New Roman" w:cs="Times New Roman"/>
          <w:b/>
          <w:bCs/>
        </w:rPr>
      </w:pPr>
      <w:r w:rsidRPr="001F7A64">
        <w:rPr>
          <w:rFonts w:ascii="Times New Roman" w:hAnsi="Times New Roman" w:cs="Times New Roman"/>
          <w:b/>
          <w:bCs/>
          <w:noProof/>
        </w:rPr>
        <w:drawing>
          <wp:inline distT="0" distB="0" distL="0" distR="0">
            <wp:extent cx="5943600" cy="2027331"/>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tretch>
                      <a:fillRect/>
                    </a:stretch>
                  </pic:blipFill>
                  <pic:spPr bwMode="auto">
                    <a:xfrm>
                      <a:off x="0" y="0"/>
                      <a:ext cx="5943600" cy="2027331"/>
                    </a:xfrm>
                    <a:prstGeom prst="rect">
                      <a:avLst/>
                    </a:prstGeom>
                    <a:noFill/>
                    <a:ln>
                      <a:noFill/>
                    </a:ln>
                  </pic:spPr>
                </pic:pic>
              </a:graphicData>
            </a:graphic>
          </wp:inline>
        </w:drawing>
      </w:r>
    </w:p>
    <w:p w:rsidR="00F2447F" w:rsidRDefault="00F2447F" w:rsidP="00F2447F">
      <w:pPr>
        <w:pStyle w:val="Default"/>
        <w:spacing w:line="360" w:lineRule="auto"/>
        <w:rPr>
          <w:rFonts w:ascii="Times New Roman" w:hAnsi="Times New Roman" w:cs="Times New Roman"/>
        </w:rPr>
      </w:pPr>
    </w:p>
    <w:p w:rsidR="00FB177E" w:rsidRPr="00B12FD8" w:rsidRDefault="00FB177E" w:rsidP="00FB177E">
      <w:pPr>
        <w:spacing w:line="360" w:lineRule="auto"/>
        <w:ind w:left="450"/>
        <w:jc w:val="center"/>
        <w:rPr>
          <w:b/>
          <w:sz w:val="28"/>
          <w:szCs w:val="28"/>
        </w:rPr>
      </w:pPr>
      <w:r w:rsidRPr="00B12FD8">
        <w:rPr>
          <w:b/>
          <w:sz w:val="28"/>
          <w:szCs w:val="28"/>
        </w:rPr>
        <w:t>Table 1.2 Characteristics of different parameters</w:t>
      </w:r>
    </w:p>
    <w:p w:rsidR="00F2447F" w:rsidRDefault="00F2447F" w:rsidP="00FB177E">
      <w:pPr>
        <w:pStyle w:val="Default"/>
        <w:spacing w:line="360" w:lineRule="auto"/>
        <w:jc w:val="center"/>
        <w:rPr>
          <w:rFonts w:ascii="Times New Roman" w:hAnsi="Times New Roman" w:cs="Times New Roman"/>
        </w:rPr>
      </w:pPr>
    </w:p>
    <w:p w:rsidR="00FB177E" w:rsidRDefault="00FB177E" w:rsidP="00FB177E">
      <w:pPr>
        <w:pStyle w:val="Default"/>
        <w:spacing w:line="360" w:lineRule="auto"/>
        <w:jc w:val="center"/>
        <w:rPr>
          <w:rFonts w:ascii="Times New Roman" w:hAnsi="Times New Roman" w:cs="Times New Roman"/>
        </w:rPr>
      </w:pPr>
    </w:p>
    <w:p w:rsidR="00887591" w:rsidRDefault="00887591" w:rsidP="007E6AAB">
      <w:pPr>
        <w:pStyle w:val="Default"/>
        <w:spacing w:line="360" w:lineRule="auto"/>
        <w:jc w:val="both"/>
        <w:rPr>
          <w:rFonts w:ascii="Times New Roman" w:hAnsi="Times New Roman" w:cs="Times New Roman"/>
        </w:rPr>
      </w:pPr>
    </w:p>
    <w:p w:rsidR="00887591" w:rsidRDefault="00887591" w:rsidP="00887591">
      <w:pPr>
        <w:pStyle w:val="Default"/>
        <w:spacing w:line="360" w:lineRule="auto"/>
        <w:rPr>
          <w:rFonts w:ascii="Times New Roman" w:hAnsi="Times New Roman" w:cs="Times New Roman"/>
        </w:rPr>
      </w:pPr>
    </w:p>
    <w:p w:rsidR="003542EB" w:rsidRPr="003542EB" w:rsidRDefault="003542EB" w:rsidP="00887591">
      <w:pPr>
        <w:pStyle w:val="Default"/>
        <w:spacing w:line="360" w:lineRule="auto"/>
        <w:rPr>
          <w:rFonts w:ascii="Times New Roman" w:hAnsi="Times New Roman" w:cs="Times New Roman"/>
          <w:b/>
          <w:sz w:val="28"/>
          <w:szCs w:val="28"/>
        </w:rPr>
      </w:pPr>
    </w:p>
    <w:p w:rsidR="006035C6" w:rsidRPr="00E207C9" w:rsidRDefault="006035C6" w:rsidP="006035C6">
      <w:pPr>
        <w:pStyle w:val="Default"/>
        <w:spacing w:line="360" w:lineRule="auto"/>
        <w:rPr>
          <w:rFonts w:ascii="Times New Roman" w:hAnsi="Times New Roman" w:cs="Times New Roman"/>
          <w:b/>
          <w:bCs/>
        </w:rPr>
      </w:pPr>
    </w:p>
    <w:p w:rsidR="00D313BA" w:rsidRDefault="00B34D01" w:rsidP="00D313BA">
      <w:pPr>
        <w:autoSpaceDE w:val="0"/>
        <w:autoSpaceDN w:val="0"/>
        <w:adjustRightInd w:val="0"/>
        <w:spacing w:line="360" w:lineRule="auto"/>
        <w:rPr>
          <w:b/>
          <w:sz w:val="28"/>
          <w:szCs w:val="28"/>
        </w:rPr>
      </w:pPr>
      <w:r w:rsidRPr="00ED5192">
        <w:rPr>
          <w:b/>
          <w:sz w:val="28"/>
          <w:szCs w:val="28"/>
        </w:rPr>
        <w:lastRenderedPageBreak/>
        <w:t xml:space="preserve">1.5 </w:t>
      </w:r>
      <w:r w:rsidR="00D313BA" w:rsidRPr="00ED5192">
        <w:rPr>
          <w:b/>
          <w:sz w:val="28"/>
          <w:szCs w:val="28"/>
        </w:rPr>
        <w:t>Components of AJM</w:t>
      </w:r>
    </w:p>
    <w:p w:rsidR="000E414C" w:rsidRDefault="000E414C" w:rsidP="00D313BA">
      <w:pPr>
        <w:autoSpaceDE w:val="0"/>
        <w:autoSpaceDN w:val="0"/>
        <w:adjustRightInd w:val="0"/>
        <w:spacing w:line="360" w:lineRule="auto"/>
        <w:rPr>
          <w:b/>
          <w:sz w:val="28"/>
          <w:szCs w:val="28"/>
        </w:rPr>
      </w:pPr>
    </w:p>
    <w:p w:rsidR="000E414C" w:rsidRPr="006821DF" w:rsidRDefault="000E414C" w:rsidP="00D313BA">
      <w:pPr>
        <w:autoSpaceDE w:val="0"/>
        <w:autoSpaceDN w:val="0"/>
        <w:adjustRightInd w:val="0"/>
        <w:spacing w:line="360" w:lineRule="auto"/>
        <w:rPr>
          <w:b/>
          <w:sz w:val="28"/>
          <w:szCs w:val="28"/>
          <w:u w:val="single"/>
        </w:rPr>
      </w:pPr>
      <w:r w:rsidRPr="000E414C">
        <w:rPr>
          <w:b/>
          <w:noProof/>
          <w:sz w:val="28"/>
          <w:szCs w:val="28"/>
        </w:rPr>
        <w:drawing>
          <wp:inline distT="0" distB="0" distL="0" distR="0">
            <wp:extent cx="5867400" cy="3305175"/>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873558" cy="3308644"/>
                    </a:xfrm>
                    <a:prstGeom prst="rect">
                      <a:avLst/>
                    </a:prstGeom>
                    <a:noFill/>
                    <a:ln w="9525">
                      <a:noFill/>
                      <a:miter lim="800000"/>
                      <a:headEnd/>
                      <a:tailEnd/>
                    </a:ln>
                  </pic:spPr>
                </pic:pic>
              </a:graphicData>
            </a:graphic>
          </wp:inline>
        </w:drawing>
      </w:r>
    </w:p>
    <w:p w:rsidR="00D313BA" w:rsidRPr="00EB283A" w:rsidRDefault="00EB283A" w:rsidP="000E414C">
      <w:pPr>
        <w:autoSpaceDE w:val="0"/>
        <w:autoSpaceDN w:val="0"/>
        <w:adjustRightInd w:val="0"/>
        <w:ind w:left="426"/>
        <w:jc w:val="center"/>
        <w:rPr>
          <w:b/>
          <w:sz w:val="28"/>
          <w:szCs w:val="28"/>
        </w:rPr>
      </w:pPr>
      <w:r w:rsidRPr="00EB283A">
        <w:rPr>
          <w:b/>
          <w:sz w:val="28"/>
          <w:szCs w:val="28"/>
        </w:rPr>
        <w:t xml:space="preserve">Fig. 1.6 </w:t>
      </w:r>
      <w:r w:rsidR="000E414C" w:rsidRPr="00EB283A">
        <w:rPr>
          <w:b/>
          <w:sz w:val="28"/>
          <w:szCs w:val="28"/>
        </w:rPr>
        <w:t>Components of AJM</w:t>
      </w:r>
    </w:p>
    <w:p w:rsidR="00D313BA" w:rsidRDefault="00D313BA" w:rsidP="00D313BA">
      <w:pPr>
        <w:pStyle w:val="ListParagraph"/>
        <w:numPr>
          <w:ilvl w:val="0"/>
          <w:numId w:val="26"/>
        </w:numPr>
        <w:autoSpaceDE w:val="0"/>
        <w:autoSpaceDN w:val="0"/>
        <w:adjustRightInd w:val="0"/>
        <w:spacing w:line="360" w:lineRule="auto"/>
        <w:ind w:left="426" w:hanging="426"/>
      </w:pPr>
      <w:r w:rsidRPr="006821DF">
        <w:t>Compressor</w:t>
      </w:r>
    </w:p>
    <w:p w:rsidR="00D313BA" w:rsidRDefault="00D313BA" w:rsidP="00D313BA">
      <w:pPr>
        <w:pStyle w:val="ListParagraph"/>
        <w:numPr>
          <w:ilvl w:val="0"/>
          <w:numId w:val="26"/>
        </w:numPr>
        <w:autoSpaceDE w:val="0"/>
        <w:autoSpaceDN w:val="0"/>
        <w:adjustRightInd w:val="0"/>
        <w:spacing w:line="360" w:lineRule="auto"/>
        <w:ind w:left="426" w:hanging="426"/>
      </w:pPr>
      <w:r w:rsidRPr="006821DF">
        <w:t>Air filter cum drier</w:t>
      </w:r>
    </w:p>
    <w:p w:rsidR="00D313BA" w:rsidRDefault="00D313BA" w:rsidP="00D313BA">
      <w:pPr>
        <w:pStyle w:val="ListParagraph"/>
        <w:numPr>
          <w:ilvl w:val="0"/>
          <w:numId w:val="26"/>
        </w:numPr>
        <w:autoSpaceDE w:val="0"/>
        <w:autoSpaceDN w:val="0"/>
        <w:adjustRightInd w:val="0"/>
        <w:spacing w:line="360" w:lineRule="auto"/>
        <w:ind w:left="426" w:hanging="426"/>
      </w:pPr>
      <w:r w:rsidRPr="006821DF">
        <w:t>Relief Valve</w:t>
      </w:r>
    </w:p>
    <w:p w:rsidR="00D313BA" w:rsidRDefault="00D313BA" w:rsidP="00D313BA">
      <w:pPr>
        <w:pStyle w:val="ListParagraph"/>
        <w:numPr>
          <w:ilvl w:val="0"/>
          <w:numId w:val="26"/>
        </w:numPr>
        <w:autoSpaceDE w:val="0"/>
        <w:autoSpaceDN w:val="0"/>
        <w:adjustRightInd w:val="0"/>
        <w:spacing w:line="360" w:lineRule="auto"/>
        <w:ind w:left="426" w:hanging="426"/>
      </w:pPr>
      <w:r w:rsidRPr="006821DF">
        <w:t>Pressure Gauge</w:t>
      </w:r>
    </w:p>
    <w:p w:rsidR="00D313BA" w:rsidRDefault="00D313BA" w:rsidP="00D313BA">
      <w:pPr>
        <w:pStyle w:val="ListParagraph"/>
        <w:numPr>
          <w:ilvl w:val="0"/>
          <w:numId w:val="26"/>
        </w:numPr>
        <w:autoSpaceDE w:val="0"/>
        <w:autoSpaceDN w:val="0"/>
        <w:adjustRightInd w:val="0"/>
        <w:spacing w:line="360" w:lineRule="auto"/>
        <w:ind w:left="426" w:hanging="426"/>
      </w:pPr>
      <w:r w:rsidRPr="006821DF">
        <w:t>Opening Valve</w:t>
      </w:r>
    </w:p>
    <w:p w:rsidR="00D313BA" w:rsidRDefault="00D313BA" w:rsidP="00D313BA">
      <w:pPr>
        <w:pStyle w:val="ListParagraph"/>
        <w:numPr>
          <w:ilvl w:val="0"/>
          <w:numId w:val="26"/>
        </w:numPr>
        <w:autoSpaceDE w:val="0"/>
        <w:autoSpaceDN w:val="0"/>
        <w:adjustRightInd w:val="0"/>
        <w:spacing w:line="360" w:lineRule="auto"/>
        <w:ind w:left="426" w:hanging="426"/>
      </w:pPr>
      <w:r w:rsidRPr="006821DF">
        <w:t>Mixing Chamber</w:t>
      </w:r>
    </w:p>
    <w:p w:rsidR="00D313BA" w:rsidRDefault="00D313BA" w:rsidP="00D313BA">
      <w:pPr>
        <w:pStyle w:val="ListParagraph"/>
        <w:numPr>
          <w:ilvl w:val="0"/>
          <w:numId w:val="26"/>
        </w:numPr>
        <w:autoSpaceDE w:val="0"/>
        <w:autoSpaceDN w:val="0"/>
        <w:adjustRightInd w:val="0"/>
        <w:spacing w:line="360" w:lineRule="auto"/>
        <w:ind w:left="426" w:hanging="426"/>
      </w:pPr>
      <w:r w:rsidRPr="006821DF">
        <w:t>Nozzle Holder</w:t>
      </w:r>
    </w:p>
    <w:p w:rsidR="00D313BA" w:rsidRDefault="00D313BA" w:rsidP="00D313BA">
      <w:pPr>
        <w:pStyle w:val="ListParagraph"/>
        <w:numPr>
          <w:ilvl w:val="0"/>
          <w:numId w:val="26"/>
        </w:numPr>
        <w:autoSpaceDE w:val="0"/>
        <w:autoSpaceDN w:val="0"/>
        <w:adjustRightInd w:val="0"/>
        <w:spacing w:line="360" w:lineRule="auto"/>
        <w:ind w:left="426" w:hanging="426"/>
      </w:pPr>
      <w:r w:rsidRPr="006821DF">
        <w:t>Nozzle</w:t>
      </w:r>
    </w:p>
    <w:p w:rsidR="00D313BA" w:rsidRDefault="00D313BA" w:rsidP="00D313BA">
      <w:pPr>
        <w:pStyle w:val="ListParagraph"/>
        <w:numPr>
          <w:ilvl w:val="0"/>
          <w:numId w:val="26"/>
        </w:numPr>
        <w:autoSpaceDE w:val="0"/>
        <w:autoSpaceDN w:val="0"/>
        <w:adjustRightInd w:val="0"/>
        <w:spacing w:line="360" w:lineRule="auto"/>
        <w:ind w:left="426" w:hanging="426"/>
      </w:pPr>
      <w:r w:rsidRPr="006821DF">
        <w:t>Work piece</w:t>
      </w:r>
    </w:p>
    <w:p w:rsidR="00D313BA" w:rsidRDefault="00D313BA" w:rsidP="00D313BA">
      <w:pPr>
        <w:pStyle w:val="ListParagraph"/>
        <w:numPr>
          <w:ilvl w:val="0"/>
          <w:numId w:val="26"/>
        </w:numPr>
        <w:autoSpaceDE w:val="0"/>
        <w:autoSpaceDN w:val="0"/>
        <w:adjustRightInd w:val="0"/>
        <w:spacing w:line="360" w:lineRule="auto"/>
        <w:ind w:left="426" w:hanging="426"/>
      </w:pPr>
      <w:r w:rsidRPr="006821DF">
        <w:t>Working Chamber</w:t>
      </w:r>
    </w:p>
    <w:p w:rsidR="00F2447F" w:rsidRDefault="00F2447F" w:rsidP="00F2447F">
      <w:pPr>
        <w:pStyle w:val="Default"/>
        <w:tabs>
          <w:tab w:val="left" w:pos="0"/>
        </w:tabs>
        <w:spacing w:line="360" w:lineRule="auto"/>
        <w:jc w:val="both"/>
        <w:rPr>
          <w:rFonts w:ascii="Times New Roman" w:hAnsi="Times New Roman" w:cs="Times New Roman"/>
        </w:rPr>
      </w:pPr>
    </w:p>
    <w:p w:rsidR="000821E1" w:rsidRPr="00ED5192" w:rsidRDefault="002D28FF" w:rsidP="000821E1">
      <w:pPr>
        <w:spacing w:line="360" w:lineRule="auto"/>
        <w:jc w:val="both"/>
        <w:rPr>
          <w:color w:val="000000" w:themeColor="text1"/>
          <w:sz w:val="28"/>
          <w:szCs w:val="28"/>
        </w:rPr>
      </w:pPr>
      <w:r w:rsidRPr="00ED5192">
        <w:rPr>
          <w:b/>
          <w:color w:val="000000" w:themeColor="text1"/>
          <w:sz w:val="28"/>
          <w:szCs w:val="28"/>
        </w:rPr>
        <w:t xml:space="preserve">1.6 </w:t>
      </w:r>
      <w:r w:rsidR="000821E1" w:rsidRPr="00ED5192">
        <w:rPr>
          <w:b/>
          <w:color w:val="000000" w:themeColor="text1"/>
          <w:sz w:val="28"/>
          <w:szCs w:val="28"/>
        </w:rPr>
        <w:t>Process</w:t>
      </w:r>
    </w:p>
    <w:p w:rsidR="000821E1" w:rsidRPr="006821DF" w:rsidRDefault="000821E1" w:rsidP="000821E1">
      <w:pPr>
        <w:pStyle w:val="ListParagraph"/>
        <w:spacing w:line="360" w:lineRule="auto"/>
        <w:ind w:left="0"/>
        <w:jc w:val="both"/>
        <w:rPr>
          <w:color w:val="000000" w:themeColor="text1"/>
        </w:rPr>
      </w:pPr>
      <w:r w:rsidRPr="006821DF">
        <w:t>Glass was used as a test specimen, was cut into square and rectangular shape for machining on AJM.</w:t>
      </w:r>
    </w:p>
    <w:p w:rsidR="000821E1" w:rsidRPr="006821DF" w:rsidRDefault="000821E1" w:rsidP="008532DF">
      <w:pPr>
        <w:pStyle w:val="ListParagraph"/>
        <w:spacing w:line="360" w:lineRule="auto"/>
        <w:ind w:left="0"/>
        <w:jc w:val="both"/>
        <w:rPr>
          <w:color w:val="000000" w:themeColor="text1"/>
        </w:rPr>
      </w:pPr>
      <w:r w:rsidRPr="006821DF">
        <w:t>Specimens were cleaned using air jet and weighed on a sensitive scale, accurate to 0.001 gm.</w:t>
      </w:r>
    </w:p>
    <w:p w:rsidR="000821E1" w:rsidRPr="006821DF" w:rsidRDefault="000821E1" w:rsidP="000821E1">
      <w:pPr>
        <w:pStyle w:val="ListParagraph"/>
        <w:spacing w:line="360" w:lineRule="auto"/>
        <w:ind w:left="0"/>
        <w:jc w:val="both"/>
        <w:rPr>
          <w:color w:val="000000" w:themeColor="text1"/>
        </w:rPr>
      </w:pPr>
      <w:r w:rsidRPr="006821DF">
        <w:lastRenderedPageBreak/>
        <w:t>The compressed air from the compressor enters the mixing chamber partly prefilled with fine grai</w:t>
      </w:r>
      <w:r>
        <w:t>n abrasive particles. The vibratory</w:t>
      </w:r>
      <w:r w:rsidRPr="006821DF">
        <w:t xml:space="preserve"> motion of the air created in the mixing chamber carries the abrasive particles to the nozzle through which it is directed on to the work</w:t>
      </w:r>
      <w:r>
        <w:t>-</w:t>
      </w:r>
      <w:r w:rsidRPr="006821DF">
        <w:t>piece.</w:t>
      </w:r>
    </w:p>
    <w:p w:rsidR="000821E1" w:rsidRPr="006821DF" w:rsidRDefault="000821E1" w:rsidP="000821E1">
      <w:pPr>
        <w:pStyle w:val="ListParagraph"/>
        <w:spacing w:line="360" w:lineRule="auto"/>
        <w:ind w:left="0"/>
        <w:jc w:val="both"/>
        <w:rPr>
          <w:color w:val="000000" w:themeColor="text1"/>
        </w:rPr>
      </w:pPr>
      <w:r w:rsidRPr="006821DF">
        <w:t>The nozzle and the work</w:t>
      </w:r>
      <w:r>
        <w:t>-</w:t>
      </w:r>
      <w:r w:rsidRPr="006821DF">
        <w:t>piece are enclosed in a working chamber with a Perspex sheet on one side for viewing the operation.</w:t>
      </w:r>
    </w:p>
    <w:p w:rsidR="000821E1" w:rsidRPr="006821DF" w:rsidRDefault="000821E1" w:rsidP="000821E1">
      <w:pPr>
        <w:pStyle w:val="ListParagraph"/>
        <w:spacing w:line="360" w:lineRule="auto"/>
        <w:ind w:left="0"/>
        <w:jc w:val="both"/>
        <w:rPr>
          <w:color w:val="000000" w:themeColor="text1"/>
        </w:rPr>
      </w:pPr>
      <w:r w:rsidRPr="006821DF">
        <w:t>The abrasive particles used were SiC</w:t>
      </w:r>
      <w:r w:rsidR="008532DF">
        <w:t>, Al</w:t>
      </w:r>
      <w:r w:rsidR="008532DF">
        <w:rPr>
          <w:vertAlign w:val="subscript"/>
        </w:rPr>
        <w:t>2</w:t>
      </w:r>
      <w:r w:rsidR="008532DF">
        <w:t>O</w:t>
      </w:r>
      <w:r w:rsidR="008532DF">
        <w:rPr>
          <w:vertAlign w:val="subscript"/>
        </w:rPr>
        <w:t xml:space="preserve">3, </w:t>
      </w:r>
      <w:r w:rsidR="008532DF">
        <w:t>Sodium Bicarbonate</w:t>
      </w:r>
      <w:r w:rsidRPr="006821DF">
        <w:t xml:space="preserve"> (grain size 60 microns and 120 microns).The nozzle material was stainless steel and the nozzles used were of different diameters. This type of set-up has the advantage of simplicity in design, fabrication and operation. The equipment cost is much less except the compressor.</w:t>
      </w:r>
    </w:p>
    <w:p w:rsidR="000821E1" w:rsidRPr="006821DF" w:rsidRDefault="000821E1" w:rsidP="000821E1">
      <w:pPr>
        <w:pStyle w:val="ListParagraph"/>
        <w:spacing w:line="360" w:lineRule="auto"/>
        <w:ind w:left="0"/>
        <w:jc w:val="both"/>
        <w:rPr>
          <w:color w:val="000000" w:themeColor="text1"/>
        </w:rPr>
      </w:pPr>
      <w:r>
        <w:t>The machine work-</w:t>
      </w:r>
      <w:r w:rsidRPr="006821DF">
        <w:t>piece was then removed, cleaned and weighed again to determine the amount of material removed from the work piece.</w:t>
      </w:r>
    </w:p>
    <w:p w:rsidR="000821E1" w:rsidRDefault="000821E1" w:rsidP="000821E1">
      <w:pPr>
        <w:pStyle w:val="Default"/>
        <w:tabs>
          <w:tab w:val="left" w:pos="0"/>
        </w:tabs>
        <w:spacing w:line="360" w:lineRule="auto"/>
        <w:jc w:val="both"/>
        <w:rPr>
          <w:rFonts w:ascii="Times New Roman" w:hAnsi="Times New Roman" w:cs="Times New Roman"/>
        </w:rPr>
      </w:pPr>
      <w:r w:rsidRPr="006821DF">
        <w:rPr>
          <w:rFonts w:ascii="Times New Roman" w:hAnsi="Times New Roman" w:cs="Times New Roman"/>
        </w:rPr>
        <w:t>The size of hole at the top surface and bottom surface was measured and the results were tabulated.</w:t>
      </w:r>
    </w:p>
    <w:p w:rsidR="000821E1" w:rsidRPr="00254037" w:rsidRDefault="000821E1" w:rsidP="000821E1">
      <w:pPr>
        <w:pStyle w:val="Default"/>
        <w:tabs>
          <w:tab w:val="left" w:pos="0"/>
        </w:tabs>
        <w:spacing w:line="360" w:lineRule="auto"/>
        <w:jc w:val="both"/>
        <w:rPr>
          <w:rFonts w:ascii="Times New Roman" w:hAnsi="Times New Roman" w:cs="Times New Roman"/>
        </w:rPr>
      </w:pPr>
    </w:p>
    <w:p w:rsidR="00254037" w:rsidRPr="00254037" w:rsidRDefault="00B34D01" w:rsidP="007E6AAB">
      <w:pPr>
        <w:pStyle w:val="Default"/>
        <w:tabs>
          <w:tab w:val="left" w:pos="0"/>
        </w:tabs>
        <w:spacing w:line="360" w:lineRule="auto"/>
        <w:ind w:left="450"/>
        <w:jc w:val="both"/>
        <w:rPr>
          <w:rFonts w:ascii="Times New Roman" w:hAnsi="Times New Roman" w:cs="Times New Roman"/>
          <w:b/>
          <w:bCs/>
          <w:sz w:val="28"/>
          <w:szCs w:val="28"/>
        </w:rPr>
      </w:pPr>
      <w:r w:rsidRPr="00ED5192">
        <w:rPr>
          <w:rFonts w:ascii="Times New Roman" w:hAnsi="Times New Roman" w:cs="Times New Roman"/>
          <w:b/>
          <w:bCs/>
          <w:sz w:val="28"/>
          <w:szCs w:val="28"/>
        </w:rPr>
        <w:t>1.</w:t>
      </w:r>
      <w:r w:rsidR="002D28FF" w:rsidRPr="00ED5192">
        <w:rPr>
          <w:rFonts w:ascii="Times New Roman" w:hAnsi="Times New Roman" w:cs="Times New Roman"/>
          <w:b/>
          <w:bCs/>
          <w:sz w:val="28"/>
          <w:szCs w:val="28"/>
        </w:rPr>
        <w:t>7</w:t>
      </w:r>
      <w:r w:rsidR="00254037" w:rsidRPr="00ED5192">
        <w:rPr>
          <w:rFonts w:ascii="Times New Roman" w:hAnsi="Times New Roman" w:cs="Times New Roman"/>
          <w:b/>
          <w:bCs/>
          <w:sz w:val="28"/>
          <w:szCs w:val="28"/>
        </w:rPr>
        <w:t>Advantages</w:t>
      </w:r>
    </w:p>
    <w:p w:rsidR="00254037" w:rsidRPr="00254037" w:rsidRDefault="00254037" w:rsidP="007E6AAB">
      <w:pPr>
        <w:pStyle w:val="Default"/>
        <w:numPr>
          <w:ilvl w:val="0"/>
          <w:numId w:val="28"/>
        </w:numPr>
        <w:tabs>
          <w:tab w:val="left" w:pos="0"/>
        </w:tabs>
        <w:spacing w:line="360" w:lineRule="auto"/>
        <w:ind w:left="425" w:hanging="425"/>
        <w:jc w:val="both"/>
        <w:rPr>
          <w:rFonts w:ascii="Times New Roman" w:hAnsi="Times New Roman" w:cs="Times New Roman"/>
          <w:b/>
          <w:bCs/>
          <w:sz w:val="28"/>
          <w:szCs w:val="28"/>
        </w:rPr>
      </w:pPr>
      <w:r w:rsidRPr="00254037">
        <w:rPr>
          <w:rFonts w:ascii="Times New Roman" w:hAnsi="Times New Roman" w:cs="Times New Roman"/>
        </w:rPr>
        <w:t>Ability to cut intricate holes shape in materials of any hardness and brittleness.</w:t>
      </w:r>
    </w:p>
    <w:p w:rsidR="00254037" w:rsidRPr="00254037" w:rsidRDefault="00254037" w:rsidP="007E6AAB">
      <w:pPr>
        <w:pStyle w:val="Default"/>
        <w:numPr>
          <w:ilvl w:val="0"/>
          <w:numId w:val="28"/>
        </w:numPr>
        <w:tabs>
          <w:tab w:val="left" w:pos="0"/>
        </w:tabs>
        <w:spacing w:line="360" w:lineRule="auto"/>
        <w:ind w:left="425" w:hanging="425"/>
        <w:jc w:val="both"/>
        <w:rPr>
          <w:rFonts w:ascii="Times New Roman" w:hAnsi="Times New Roman" w:cs="Times New Roman"/>
          <w:b/>
          <w:bCs/>
          <w:sz w:val="28"/>
          <w:szCs w:val="28"/>
        </w:rPr>
      </w:pPr>
      <w:r w:rsidRPr="00254037">
        <w:rPr>
          <w:rFonts w:ascii="Times New Roman" w:hAnsi="Times New Roman" w:cs="Times New Roman"/>
        </w:rPr>
        <w:t>Ability to cut fragile and heat sensitive material without damage.</w:t>
      </w:r>
    </w:p>
    <w:p w:rsidR="00254037" w:rsidRPr="00254037" w:rsidRDefault="00254037" w:rsidP="007E6AAB">
      <w:pPr>
        <w:pStyle w:val="Default"/>
        <w:numPr>
          <w:ilvl w:val="0"/>
          <w:numId w:val="28"/>
        </w:numPr>
        <w:tabs>
          <w:tab w:val="left" w:pos="0"/>
        </w:tabs>
        <w:spacing w:line="360" w:lineRule="auto"/>
        <w:ind w:left="425" w:hanging="425"/>
        <w:jc w:val="both"/>
        <w:rPr>
          <w:rFonts w:ascii="Times New Roman" w:hAnsi="Times New Roman" w:cs="Times New Roman"/>
          <w:b/>
          <w:bCs/>
          <w:sz w:val="28"/>
          <w:szCs w:val="28"/>
        </w:rPr>
      </w:pPr>
      <w:r w:rsidRPr="00254037">
        <w:rPr>
          <w:rFonts w:ascii="Times New Roman" w:hAnsi="Times New Roman" w:cs="Times New Roman"/>
        </w:rPr>
        <w:t>No change in microstructure as no heat is generated in the process.</w:t>
      </w:r>
    </w:p>
    <w:p w:rsidR="00254037" w:rsidRPr="00254037" w:rsidRDefault="00254037" w:rsidP="007E6AAB">
      <w:pPr>
        <w:pStyle w:val="Default"/>
        <w:numPr>
          <w:ilvl w:val="0"/>
          <w:numId w:val="28"/>
        </w:numPr>
        <w:tabs>
          <w:tab w:val="left" w:pos="0"/>
        </w:tabs>
        <w:spacing w:line="360" w:lineRule="auto"/>
        <w:ind w:left="425" w:hanging="425"/>
        <w:jc w:val="both"/>
        <w:rPr>
          <w:rFonts w:ascii="Times New Roman" w:hAnsi="Times New Roman" w:cs="Times New Roman"/>
          <w:b/>
          <w:bCs/>
          <w:sz w:val="28"/>
          <w:szCs w:val="28"/>
        </w:rPr>
      </w:pPr>
      <w:r w:rsidRPr="00254037">
        <w:rPr>
          <w:rFonts w:ascii="Times New Roman" w:hAnsi="Times New Roman" w:cs="Times New Roman"/>
        </w:rPr>
        <w:t>The process is characterized by lower consumption and capital investment.</w:t>
      </w:r>
    </w:p>
    <w:p w:rsidR="00254037" w:rsidRPr="00254037" w:rsidRDefault="00254037" w:rsidP="007E6AAB">
      <w:pPr>
        <w:pStyle w:val="Default"/>
        <w:numPr>
          <w:ilvl w:val="0"/>
          <w:numId w:val="28"/>
        </w:numPr>
        <w:tabs>
          <w:tab w:val="left" w:pos="0"/>
        </w:tabs>
        <w:spacing w:line="360" w:lineRule="auto"/>
        <w:ind w:left="425" w:hanging="425"/>
        <w:jc w:val="both"/>
        <w:rPr>
          <w:rFonts w:ascii="Times New Roman" w:hAnsi="Times New Roman" w:cs="Times New Roman"/>
          <w:b/>
          <w:bCs/>
          <w:sz w:val="28"/>
          <w:szCs w:val="28"/>
        </w:rPr>
      </w:pPr>
      <w:r w:rsidRPr="00254037">
        <w:rPr>
          <w:rFonts w:ascii="Times New Roman" w:hAnsi="Times New Roman" w:cs="Times New Roman"/>
        </w:rPr>
        <w:t>There is no contact between the tool and work</w:t>
      </w:r>
      <w:r w:rsidR="009A2394">
        <w:rPr>
          <w:rFonts w:ascii="Times New Roman" w:hAnsi="Times New Roman" w:cs="Times New Roman"/>
        </w:rPr>
        <w:t>-</w:t>
      </w:r>
      <w:r w:rsidRPr="00254037">
        <w:rPr>
          <w:rFonts w:ascii="Times New Roman" w:hAnsi="Times New Roman" w:cs="Times New Roman"/>
        </w:rPr>
        <w:t>piece.</w:t>
      </w:r>
    </w:p>
    <w:p w:rsidR="00254037" w:rsidRPr="00254037" w:rsidRDefault="00254037" w:rsidP="007E6AAB">
      <w:pPr>
        <w:pStyle w:val="Default"/>
        <w:numPr>
          <w:ilvl w:val="0"/>
          <w:numId w:val="28"/>
        </w:numPr>
        <w:tabs>
          <w:tab w:val="left" w:pos="0"/>
        </w:tabs>
        <w:spacing w:line="360" w:lineRule="auto"/>
        <w:ind w:left="425" w:hanging="425"/>
        <w:jc w:val="both"/>
        <w:rPr>
          <w:rFonts w:ascii="Times New Roman" w:hAnsi="Times New Roman" w:cs="Times New Roman"/>
          <w:b/>
          <w:bCs/>
          <w:sz w:val="28"/>
          <w:szCs w:val="28"/>
        </w:rPr>
      </w:pPr>
      <w:r w:rsidRPr="00254037">
        <w:rPr>
          <w:rFonts w:ascii="Times New Roman" w:hAnsi="Times New Roman" w:cs="Times New Roman"/>
        </w:rPr>
        <w:t>Good surface finish of 10 to 50 microns are possible with the process using finer abrasive.</w:t>
      </w:r>
    </w:p>
    <w:p w:rsidR="00254037" w:rsidRPr="00254037" w:rsidRDefault="00254037" w:rsidP="007E6AAB">
      <w:pPr>
        <w:pStyle w:val="Default"/>
        <w:numPr>
          <w:ilvl w:val="0"/>
          <w:numId w:val="28"/>
        </w:numPr>
        <w:tabs>
          <w:tab w:val="left" w:pos="0"/>
        </w:tabs>
        <w:spacing w:line="360" w:lineRule="auto"/>
        <w:ind w:left="425" w:hanging="425"/>
        <w:jc w:val="both"/>
        <w:rPr>
          <w:rFonts w:ascii="Times New Roman" w:hAnsi="Times New Roman" w:cs="Times New Roman"/>
          <w:b/>
          <w:bCs/>
          <w:sz w:val="28"/>
          <w:szCs w:val="28"/>
        </w:rPr>
      </w:pPr>
      <w:r w:rsidRPr="00254037">
        <w:rPr>
          <w:rFonts w:ascii="Times New Roman" w:hAnsi="Times New Roman" w:cs="Times New Roman"/>
          <w:bCs/>
        </w:rPr>
        <w:t>Cutting action is cool because the carrier gas serves as a coolant.</w:t>
      </w:r>
    </w:p>
    <w:p w:rsidR="00254037" w:rsidRPr="00254037" w:rsidRDefault="00254037" w:rsidP="007E6AAB">
      <w:pPr>
        <w:pStyle w:val="Default"/>
        <w:tabs>
          <w:tab w:val="left" w:pos="0"/>
        </w:tabs>
        <w:spacing w:line="360" w:lineRule="auto"/>
        <w:ind w:left="426"/>
        <w:jc w:val="both"/>
        <w:rPr>
          <w:rFonts w:ascii="Times New Roman" w:hAnsi="Times New Roman" w:cs="Times New Roman"/>
        </w:rPr>
      </w:pPr>
    </w:p>
    <w:p w:rsidR="00254037" w:rsidRPr="00ED5192" w:rsidRDefault="00B34D01" w:rsidP="007E6AAB">
      <w:pPr>
        <w:pStyle w:val="Default"/>
        <w:tabs>
          <w:tab w:val="left" w:pos="0"/>
        </w:tabs>
        <w:spacing w:line="360" w:lineRule="auto"/>
        <w:ind w:left="426"/>
        <w:jc w:val="both"/>
        <w:rPr>
          <w:rFonts w:ascii="Times New Roman" w:hAnsi="Times New Roman" w:cs="Times New Roman"/>
          <w:b/>
          <w:bCs/>
          <w:sz w:val="28"/>
          <w:szCs w:val="28"/>
        </w:rPr>
      </w:pPr>
      <w:r w:rsidRPr="00ED5192">
        <w:rPr>
          <w:rFonts w:ascii="Times New Roman" w:hAnsi="Times New Roman" w:cs="Times New Roman"/>
          <w:b/>
          <w:bCs/>
          <w:sz w:val="28"/>
          <w:szCs w:val="28"/>
        </w:rPr>
        <w:t>1.</w:t>
      </w:r>
      <w:r w:rsidR="002D28FF" w:rsidRPr="00ED5192">
        <w:rPr>
          <w:rFonts w:ascii="Times New Roman" w:hAnsi="Times New Roman" w:cs="Times New Roman"/>
          <w:b/>
          <w:bCs/>
          <w:sz w:val="28"/>
          <w:szCs w:val="28"/>
        </w:rPr>
        <w:t>8</w:t>
      </w:r>
      <w:r w:rsidR="00254037" w:rsidRPr="00ED5192">
        <w:rPr>
          <w:rFonts w:ascii="Times New Roman" w:hAnsi="Times New Roman" w:cs="Times New Roman"/>
          <w:b/>
          <w:bCs/>
          <w:sz w:val="28"/>
          <w:szCs w:val="28"/>
        </w:rPr>
        <w:t>Disadvantages</w:t>
      </w:r>
    </w:p>
    <w:p w:rsidR="00254037" w:rsidRPr="00254037" w:rsidRDefault="00254037" w:rsidP="007E6AAB">
      <w:pPr>
        <w:numPr>
          <w:ilvl w:val="0"/>
          <w:numId w:val="29"/>
        </w:numPr>
        <w:autoSpaceDE w:val="0"/>
        <w:autoSpaceDN w:val="0"/>
        <w:adjustRightInd w:val="0"/>
        <w:spacing w:line="360" w:lineRule="auto"/>
        <w:ind w:left="425" w:hanging="425"/>
        <w:jc w:val="both"/>
        <w:rPr>
          <w:color w:val="000000"/>
        </w:rPr>
      </w:pPr>
      <w:r w:rsidRPr="00254037">
        <w:rPr>
          <w:color w:val="000000"/>
        </w:rPr>
        <w:t>Material removal rate is low about 15 mm</w:t>
      </w:r>
      <w:r w:rsidRPr="00254037">
        <w:rPr>
          <w:color w:val="000000"/>
          <w:vertAlign w:val="superscript"/>
        </w:rPr>
        <w:t xml:space="preserve">3 </w:t>
      </w:r>
      <w:r w:rsidRPr="00254037">
        <w:rPr>
          <w:color w:val="000000"/>
        </w:rPr>
        <w:t>/ min.</w:t>
      </w:r>
    </w:p>
    <w:p w:rsidR="00254037" w:rsidRPr="00254037" w:rsidRDefault="00254037" w:rsidP="007E6AAB">
      <w:pPr>
        <w:numPr>
          <w:ilvl w:val="0"/>
          <w:numId w:val="29"/>
        </w:numPr>
        <w:autoSpaceDE w:val="0"/>
        <w:autoSpaceDN w:val="0"/>
        <w:adjustRightInd w:val="0"/>
        <w:spacing w:line="360" w:lineRule="auto"/>
        <w:ind w:left="425" w:hanging="425"/>
        <w:jc w:val="both"/>
        <w:rPr>
          <w:color w:val="000000"/>
        </w:rPr>
      </w:pPr>
      <w:r w:rsidRPr="00254037">
        <w:rPr>
          <w:color w:val="000000"/>
        </w:rPr>
        <w:t>The parts manufactured by this process have to be cleaned.</w:t>
      </w:r>
    </w:p>
    <w:p w:rsidR="00254037" w:rsidRPr="00254037" w:rsidRDefault="00254037" w:rsidP="007E6AAB">
      <w:pPr>
        <w:numPr>
          <w:ilvl w:val="0"/>
          <w:numId w:val="29"/>
        </w:numPr>
        <w:autoSpaceDE w:val="0"/>
        <w:autoSpaceDN w:val="0"/>
        <w:adjustRightInd w:val="0"/>
        <w:spacing w:line="360" w:lineRule="auto"/>
        <w:ind w:left="425" w:hanging="425"/>
        <w:jc w:val="both"/>
        <w:rPr>
          <w:color w:val="000000"/>
        </w:rPr>
      </w:pPr>
      <w:r w:rsidRPr="00254037">
        <w:rPr>
          <w:color w:val="000000"/>
        </w:rPr>
        <w:t>Embedding of the abrasive in the work</w:t>
      </w:r>
      <w:r w:rsidR="009A2394">
        <w:rPr>
          <w:color w:val="000000"/>
        </w:rPr>
        <w:t>-</w:t>
      </w:r>
      <w:r w:rsidRPr="00254037">
        <w:rPr>
          <w:color w:val="000000"/>
        </w:rPr>
        <w:t xml:space="preserve">piece surface may occur while machining softer material. </w:t>
      </w:r>
    </w:p>
    <w:p w:rsidR="00254037" w:rsidRPr="00254037" w:rsidRDefault="00254037" w:rsidP="007E6AAB">
      <w:pPr>
        <w:numPr>
          <w:ilvl w:val="0"/>
          <w:numId w:val="29"/>
        </w:numPr>
        <w:autoSpaceDE w:val="0"/>
        <w:autoSpaceDN w:val="0"/>
        <w:adjustRightInd w:val="0"/>
        <w:spacing w:line="360" w:lineRule="auto"/>
        <w:ind w:left="425" w:hanging="425"/>
        <w:jc w:val="both"/>
        <w:rPr>
          <w:color w:val="000000"/>
        </w:rPr>
      </w:pPr>
      <w:r w:rsidRPr="00254037">
        <w:rPr>
          <w:color w:val="000000"/>
        </w:rPr>
        <w:t xml:space="preserve">The abrasive material may accumulate at nozzle and fail the process if moisture is present in the air. </w:t>
      </w:r>
    </w:p>
    <w:p w:rsidR="00254037" w:rsidRPr="00254037" w:rsidRDefault="00254037" w:rsidP="007E6AAB">
      <w:pPr>
        <w:numPr>
          <w:ilvl w:val="0"/>
          <w:numId w:val="29"/>
        </w:numPr>
        <w:autoSpaceDE w:val="0"/>
        <w:autoSpaceDN w:val="0"/>
        <w:adjustRightInd w:val="0"/>
        <w:spacing w:line="360" w:lineRule="auto"/>
        <w:ind w:left="426" w:hanging="426"/>
        <w:jc w:val="both"/>
        <w:rPr>
          <w:color w:val="000000"/>
        </w:rPr>
      </w:pPr>
      <w:r w:rsidRPr="00254037">
        <w:rPr>
          <w:color w:val="000000"/>
        </w:rPr>
        <w:lastRenderedPageBreak/>
        <w:t xml:space="preserve">It cannot be used to drill blind holes. </w:t>
      </w:r>
    </w:p>
    <w:p w:rsidR="00254037" w:rsidRDefault="00254037" w:rsidP="007E6AAB">
      <w:pPr>
        <w:numPr>
          <w:ilvl w:val="0"/>
          <w:numId w:val="29"/>
        </w:numPr>
        <w:autoSpaceDE w:val="0"/>
        <w:autoSpaceDN w:val="0"/>
        <w:adjustRightInd w:val="0"/>
        <w:spacing w:line="360" w:lineRule="auto"/>
        <w:ind w:left="426" w:hanging="426"/>
        <w:jc w:val="both"/>
        <w:rPr>
          <w:color w:val="000000"/>
        </w:rPr>
      </w:pPr>
      <w:r w:rsidRPr="00254037">
        <w:rPr>
          <w:color w:val="000000"/>
        </w:rPr>
        <w:t xml:space="preserve">Nozzle wear rate is high and abrasive particles may get embedded in the work surface. </w:t>
      </w:r>
    </w:p>
    <w:p w:rsidR="006035C6" w:rsidRPr="00254037" w:rsidRDefault="006035C6" w:rsidP="007E6AAB">
      <w:pPr>
        <w:autoSpaceDE w:val="0"/>
        <w:autoSpaceDN w:val="0"/>
        <w:adjustRightInd w:val="0"/>
        <w:spacing w:line="360" w:lineRule="auto"/>
        <w:ind w:left="426"/>
        <w:jc w:val="both"/>
        <w:rPr>
          <w:color w:val="000000"/>
        </w:rPr>
      </w:pPr>
    </w:p>
    <w:p w:rsidR="00254037" w:rsidRPr="00ED5192" w:rsidRDefault="00B34D01" w:rsidP="007E6AAB">
      <w:pPr>
        <w:autoSpaceDE w:val="0"/>
        <w:autoSpaceDN w:val="0"/>
        <w:adjustRightInd w:val="0"/>
        <w:spacing w:line="360" w:lineRule="auto"/>
        <w:ind w:left="709" w:hanging="283"/>
        <w:jc w:val="both"/>
        <w:rPr>
          <w:b/>
          <w:color w:val="000000"/>
          <w:sz w:val="28"/>
          <w:szCs w:val="28"/>
        </w:rPr>
      </w:pPr>
      <w:r w:rsidRPr="00ED5192">
        <w:rPr>
          <w:b/>
          <w:color w:val="000000"/>
          <w:sz w:val="28"/>
          <w:szCs w:val="28"/>
        </w:rPr>
        <w:t>1.</w:t>
      </w:r>
      <w:r w:rsidR="002D28FF" w:rsidRPr="00ED5192">
        <w:rPr>
          <w:b/>
          <w:color w:val="000000"/>
          <w:sz w:val="28"/>
          <w:szCs w:val="28"/>
        </w:rPr>
        <w:t>9</w:t>
      </w:r>
      <w:r w:rsidR="00254037" w:rsidRPr="00ED5192">
        <w:rPr>
          <w:b/>
          <w:color w:val="000000"/>
          <w:sz w:val="28"/>
          <w:szCs w:val="28"/>
        </w:rPr>
        <w:t>Applications of AJM</w:t>
      </w:r>
    </w:p>
    <w:p w:rsidR="00254037" w:rsidRPr="00254037" w:rsidRDefault="00254037" w:rsidP="007E6AAB">
      <w:pPr>
        <w:autoSpaceDE w:val="0"/>
        <w:autoSpaceDN w:val="0"/>
        <w:adjustRightInd w:val="0"/>
        <w:ind w:left="709" w:hanging="283"/>
        <w:jc w:val="both"/>
        <w:rPr>
          <w:b/>
          <w:color w:val="000000"/>
          <w:sz w:val="28"/>
          <w:szCs w:val="28"/>
        </w:rPr>
      </w:pPr>
    </w:p>
    <w:p w:rsidR="00254037" w:rsidRPr="00254037" w:rsidRDefault="00254037" w:rsidP="007E6AAB">
      <w:pPr>
        <w:pStyle w:val="ListParagraph"/>
        <w:numPr>
          <w:ilvl w:val="0"/>
          <w:numId w:val="30"/>
        </w:numPr>
        <w:autoSpaceDE w:val="0"/>
        <w:autoSpaceDN w:val="0"/>
        <w:adjustRightInd w:val="0"/>
        <w:spacing w:line="360" w:lineRule="auto"/>
        <w:ind w:left="426" w:hanging="426"/>
        <w:jc w:val="both"/>
        <w:rPr>
          <w:color w:val="000000"/>
        </w:rPr>
      </w:pPr>
      <w:r w:rsidRPr="00254037">
        <w:rPr>
          <w:color w:val="000000"/>
        </w:rPr>
        <w:t>Machining of hard and brittle materials like ceramics, quartz, glass, sapphire, mica etc.</w:t>
      </w:r>
    </w:p>
    <w:p w:rsidR="00254037" w:rsidRPr="00254037" w:rsidRDefault="00254037" w:rsidP="007E6AAB">
      <w:pPr>
        <w:pStyle w:val="ListParagraph"/>
        <w:numPr>
          <w:ilvl w:val="0"/>
          <w:numId w:val="30"/>
        </w:numPr>
        <w:autoSpaceDE w:val="0"/>
        <w:autoSpaceDN w:val="0"/>
        <w:adjustRightInd w:val="0"/>
        <w:spacing w:line="360" w:lineRule="auto"/>
        <w:ind w:left="426" w:hanging="426"/>
        <w:jc w:val="both"/>
        <w:rPr>
          <w:color w:val="000000"/>
        </w:rPr>
      </w:pPr>
      <w:r w:rsidRPr="00254037">
        <w:rPr>
          <w:color w:val="000000"/>
        </w:rPr>
        <w:t>Fine drilling and micro</w:t>
      </w:r>
      <w:r w:rsidR="009A2394">
        <w:rPr>
          <w:color w:val="000000"/>
        </w:rPr>
        <w:t>-</w:t>
      </w:r>
      <w:r w:rsidRPr="00254037">
        <w:rPr>
          <w:color w:val="000000"/>
        </w:rPr>
        <w:t>welding.</w:t>
      </w:r>
    </w:p>
    <w:p w:rsidR="00254037" w:rsidRPr="00254037" w:rsidRDefault="00254037" w:rsidP="007E6AAB">
      <w:pPr>
        <w:pStyle w:val="ListParagraph"/>
        <w:numPr>
          <w:ilvl w:val="0"/>
          <w:numId w:val="30"/>
        </w:numPr>
        <w:autoSpaceDE w:val="0"/>
        <w:autoSpaceDN w:val="0"/>
        <w:adjustRightInd w:val="0"/>
        <w:spacing w:line="360" w:lineRule="auto"/>
        <w:ind w:left="426" w:hanging="426"/>
        <w:jc w:val="both"/>
        <w:rPr>
          <w:color w:val="000000"/>
        </w:rPr>
      </w:pPr>
      <w:r w:rsidRPr="00254037">
        <w:rPr>
          <w:color w:val="000000"/>
        </w:rPr>
        <w:t>Machining of semi-conductors.</w:t>
      </w:r>
    </w:p>
    <w:p w:rsidR="00254037" w:rsidRDefault="00254037" w:rsidP="007E6AAB">
      <w:pPr>
        <w:pStyle w:val="ListParagraph"/>
        <w:numPr>
          <w:ilvl w:val="0"/>
          <w:numId w:val="30"/>
        </w:numPr>
        <w:autoSpaceDE w:val="0"/>
        <w:autoSpaceDN w:val="0"/>
        <w:adjustRightInd w:val="0"/>
        <w:spacing w:line="360" w:lineRule="auto"/>
        <w:ind w:left="426" w:hanging="426"/>
        <w:jc w:val="both"/>
        <w:rPr>
          <w:color w:val="000000"/>
        </w:rPr>
      </w:pPr>
      <w:r w:rsidRPr="00254037">
        <w:rPr>
          <w:color w:val="000000"/>
        </w:rPr>
        <w:t>Production of intricate profiles on hard and brittle materials.</w:t>
      </w:r>
    </w:p>
    <w:p w:rsidR="000C28C5" w:rsidRPr="00254037" w:rsidRDefault="00254037" w:rsidP="007E6AAB">
      <w:pPr>
        <w:pStyle w:val="ListParagraph"/>
        <w:numPr>
          <w:ilvl w:val="0"/>
          <w:numId w:val="30"/>
        </w:numPr>
        <w:autoSpaceDE w:val="0"/>
        <w:autoSpaceDN w:val="0"/>
        <w:adjustRightInd w:val="0"/>
        <w:spacing w:line="360" w:lineRule="auto"/>
        <w:ind w:left="426" w:hanging="426"/>
        <w:jc w:val="both"/>
        <w:rPr>
          <w:color w:val="000000"/>
        </w:rPr>
      </w:pPr>
      <w:r w:rsidRPr="00254037">
        <w:rPr>
          <w:color w:val="000000"/>
        </w:rPr>
        <w:t xml:space="preserve">Cleaning and finishing of plastic compounds. </w:t>
      </w:r>
      <w:r w:rsidR="008532DF" w:rsidRPr="00254037">
        <w:rPr>
          <w:color w:val="000000"/>
        </w:rPr>
        <w:t>Ex</w:t>
      </w:r>
      <w:r w:rsidRPr="00254037">
        <w:rPr>
          <w:color w:val="000000"/>
        </w:rPr>
        <w:t>. Nylon, Teflon.</w:t>
      </w:r>
    </w:p>
    <w:p w:rsidR="00DA008B" w:rsidRDefault="00DA008B" w:rsidP="00DA008B">
      <w:pPr>
        <w:spacing w:line="360" w:lineRule="auto"/>
        <w:jc w:val="center"/>
        <w:rPr>
          <w:rFonts w:ascii="Arial" w:hAnsi="Arial" w:cs="Arial"/>
          <w:b/>
          <w:sz w:val="28"/>
          <w:szCs w:val="28"/>
        </w:rPr>
      </w:pPr>
    </w:p>
    <w:p w:rsidR="00B73C48" w:rsidRDefault="00B73C48" w:rsidP="00A57E07">
      <w:pPr>
        <w:widowControl w:val="0"/>
        <w:autoSpaceDE w:val="0"/>
        <w:autoSpaceDN w:val="0"/>
        <w:adjustRightInd w:val="0"/>
        <w:jc w:val="center"/>
        <w:rPr>
          <w:b/>
          <w:color w:val="000000"/>
          <w:spacing w:val="-3"/>
          <w:sz w:val="28"/>
          <w:szCs w:val="28"/>
          <w:u w:val="double"/>
        </w:rPr>
      </w:pPr>
    </w:p>
    <w:p w:rsidR="00B73C48" w:rsidRDefault="00B73C48" w:rsidP="00A57E07">
      <w:pPr>
        <w:widowControl w:val="0"/>
        <w:autoSpaceDE w:val="0"/>
        <w:autoSpaceDN w:val="0"/>
        <w:adjustRightInd w:val="0"/>
        <w:jc w:val="center"/>
        <w:rPr>
          <w:b/>
          <w:color w:val="000000"/>
          <w:spacing w:val="-3"/>
          <w:sz w:val="28"/>
          <w:szCs w:val="28"/>
          <w:u w:val="double"/>
        </w:rPr>
      </w:pPr>
    </w:p>
    <w:p w:rsidR="00B73C48" w:rsidRDefault="00B73C48" w:rsidP="00A57E07">
      <w:pPr>
        <w:widowControl w:val="0"/>
        <w:autoSpaceDE w:val="0"/>
        <w:autoSpaceDN w:val="0"/>
        <w:adjustRightInd w:val="0"/>
        <w:jc w:val="center"/>
        <w:rPr>
          <w:b/>
          <w:color w:val="000000"/>
          <w:spacing w:val="-3"/>
          <w:sz w:val="28"/>
          <w:szCs w:val="28"/>
          <w:u w:val="double"/>
        </w:rPr>
      </w:pPr>
    </w:p>
    <w:p w:rsidR="00B73C48" w:rsidRDefault="00B73C48" w:rsidP="00A57E07">
      <w:pPr>
        <w:widowControl w:val="0"/>
        <w:autoSpaceDE w:val="0"/>
        <w:autoSpaceDN w:val="0"/>
        <w:adjustRightInd w:val="0"/>
        <w:jc w:val="center"/>
        <w:rPr>
          <w:b/>
          <w:color w:val="000000"/>
          <w:spacing w:val="-3"/>
          <w:sz w:val="28"/>
          <w:szCs w:val="28"/>
          <w:u w:val="double"/>
        </w:rPr>
      </w:pPr>
    </w:p>
    <w:p w:rsidR="00B73C48" w:rsidRDefault="00B73C48" w:rsidP="00A57E07">
      <w:pPr>
        <w:widowControl w:val="0"/>
        <w:autoSpaceDE w:val="0"/>
        <w:autoSpaceDN w:val="0"/>
        <w:adjustRightInd w:val="0"/>
        <w:jc w:val="center"/>
        <w:rPr>
          <w:b/>
          <w:color w:val="000000"/>
          <w:spacing w:val="-3"/>
          <w:sz w:val="28"/>
          <w:szCs w:val="28"/>
          <w:u w:val="double"/>
        </w:rPr>
      </w:pPr>
    </w:p>
    <w:p w:rsidR="00B73C48" w:rsidRDefault="00B73C48" w:rsidP="00A57E07">
      <w:pPr>
        <w:widowControl w:val="0"/>
        <w:autoSpaceDE w:val="0"/>
        <w:autoSpaceDN w:val="0"/>
        <w:adjustRightInd w:val="0"/>
        <w:jc w:val="center"/>
        <w:rPr>
          <w:b/>
          <w:color w:val="000000"/>
          <w:spacing w:val="-3"/>
          <w:sz w:val="28"/>
          <w:szCs w:val="28"/>
          <w:u w:val="double"/>
        </w:rPr>
      </w:pPr>
    </w:p>
    <w:p w:rsidR="00B73C48" w:rsidRDefault="00B73C48" w:rsidP="00A57E07">
      <w:pPr>
        <w:widowControl w:val="0"/>
        <w:autoSpaceDE w:val="0"/>
        <w:autoSpaceDN w:val="0"/>
        <w:adjustRightInd w:val="0"/>
        <w:jc w:val="center"/>
        <w:rPr>
          <w:b/>
          <w:color w:val="000000"/>
          <w:spacing w:val="-3"/>
          <w:sz w:val="28"/>
          <w:szCs w:val="28"/>
          <w:u w:val="double"/>
        </w:rPr>
      </w:pPr>
    </w:p>
    <w:p w:rsidR="00FB177E" w:rsidRDefault="00FB177E" w:rsidP="00A57E07">
      <w:pPr>
        <w:widowControl w:val="0"/>
        <w:autoSpaceDE w:val="0"/>
        <w:autoSpaceDN w:val="0"/>
        <w:adjustRightInd w:val="0"/>
        <w:jc w:val="center"/>
        <w:rPr>
          <w:b/>
          <w:color w:val="000000"/>
          <w:spacing w:val="-3"/>
          <w:sz w:val="28"/>
          <w:szCs w:val="28"/>
          <w:u w:val="double"/>
        </w:rPr>
      </w:pPr>
    </w:p>
    <w:p w:rsidR="00FB177E" w:rsidRDefault="00FB177E" w:rsidP="00A57E07">
      <w:pPr>
        <w:widowControl w:val="0"/>
        <w:autoSpaceDE w:val="0"/>
        <w:autoSpaceDN w:val="0"/>
        <w:adjustRightInd w:val="0"/>
        <w:jc w:val="center"/>
        <w:rPr>
          <w:b/>
          <w:color w:val="000000"/>
          <w:spacing w:val="-3"/>
          <w:sz w:val="28"/>
          <w:szCs w:val="28"/>
          <w:u w:val="double"/>
        </w:rPr>
      </w:pPr>
    </w:p>
    <w:p w:rsidR="00FB177E" w:rsidRDefault="00FB177E" w:rsidP="00A57E07">
      <w:pPr>
        <w:widowControl w:val="0"/>
        <w:autoSpaceDE w:val="0"/>
        <w:autoSpaceDN w:val="0"/>
        <w:adjustRightInd w:val="0"/>
        <w:jc w:val="center"/>
        <w:rPr>
          <w:b/>
          <w:color w:val="000000"/>
          <w:spacing w:val="-3"/>
          <w:sz w:val="28"/>
          <w:szCs w:val="28"/>
          <w:u w:val="double"/>
        </w:rPr>
      </w:pPr>
    </w:p>
    <w:p w:rsidR="00FB177E" w:rsidRDefault="00FB177E" w:rsidP="00A57E07">
      <w:pPr>
        <w:widowControl w:val="0"/>
        <w:autoSpaceDE w:val="0"/>
        <w:autoSpaceDN w:val="0"/>
        <w:adjustRightInd w:val="0"/>
        <w:jc w:val="center"/>
        <w:rPr>
          <w:b/>
          <w:color w:val="000000"/>
          <w:spacing w:val="-3"/>
          <w:sz w:val="28"/>
          <w:szCs w:val="28"/>
          <w:u w:val="double"/>
        </w:rPr>
      </w:pPr>
    </w:p>
    <w:p w:rsidR="00FB177E" w:rsidRDefault="00FB177E" w:rsidP="00A57E07">
      <w:pPr>
        <w:widowControl w:val="0"/>
        <w:autoSpaceDE w:val="0"/>
        <w:autoSpaceDN w:val="0"/>
        <w:adjustRightInd w:val="0"/>
        <w:jc w:val="center"/>
        <w:rPr>
          <w:b/>
          <w:color w:val="000000"/>
          <w:spacing w:val="-3"/>
          <w:sz w:val="28"/>
          <w:szCs w:val="28"/>
          <w:u w:val="double"/>
        </w:rPr>
      </w:pPr>
    </w:p>
    <w:p w:rsidR="00FB177E" w:rsidRDefault="00FB177E" w:rsidP="00A57E07">
      <w:pPr>
        <w:widowControl w:val="0"/>
        <w:autoSpaceDE w:val="0"/>
        <w:autoSpaceDN w:val="0"/>
        <w:adjustRightInd w:val="0"/>
        <w:jc w:val="center"/>
        <w:rPr>
          <w:b/>
          <w:color w:val="000000"/>
          <w:spacing w:val="-3"/>
          <w:sz w:val="28"/>
          <w:szCs w:val="28"/>
          <w:u w:val="double"/>
        </w:rPr>
      </w:pPr>
    </w:p>
    <w:p w:rsidR="00FB177E" w:rsidRDefault="00FB177E" w:rsidP="00A57E07">
      <w:pPr>
        <w:widowControl w:val="0"/>
        <w:autoSpaceDE w:val="0"/>
        <w:autoSpaceDN w:val="0"/>
        <w:adjustRightInd w:val="0"/>
        <w:jc w:val="center"/>
        <w:rPr>
          <w:b/>
          <w:color w:val="000000"/>
          <w:spacing w:val="-3"/>
          <w:sz w:val="28"/>
          <w:szCs w:val="28"/>
          <w:u w:val="double"/>
        </w:rPr>
      </w:pPr>
    </w:p>
    <w:p w:rsidR="00FB177E" w:rsidRDefault="00FB177E" w:rsidP="00A57E07">
      <w:pPr>
        <w:widowControl w:val="0"/>
        <w:autoSpaceDE w:val="0"/>
        <w:autoSpaceDN w:val="0"/>
        <w:adjustRightInd w:val="0"/>
        <w:jc w:val="center"/>
        <w:rPr>
          <w:b/>
          <w:color w:val="000000"/>
          <w:spacing w:val="-3"/>
          <w:sz w:val="28"/>
          <w:szCs w:val="28"/>
          <w:u w:val="double"/>
        </w:rPr>
      </w:pPr>
    </w:p>
    <w:p w:rsidR="00FB177E" w:rsidRDefault="00FB177E" w:rsidP="00A57E07">
      <w:pPr>
        <w:widowControl w:val="0"/>
        <w:autoSpaceDE w:val="0"/>
        <w:autoSpaceDN w:val="0"/>
        <w:adjustRightInd w:val="0"/>
        <w:jc w:val="center"/>
        <w:rPr>
          <w:b/>
          <w:color w:val="000000"/>
          <w:spacing w:val="-3"/>
          <w:sz w:val="28"/>
          <w:szCs w:val="28"/>
          <w:u w:val="double"/>
        </w:rPr>
      </w:pPr>
    </w:p>
    <w:p w:rsidR="00FB177E" w:rsidRDefault="00FB177E" w:rsidP="00A57E07">
      <w:pPr>
        <w:widowControl w:val="0"/>
        <w:autoSpaceDE w:val="0"/>
        <w:autoSpaceDN w:val="0"/>
        <w:adjustRightInd w:val="0"/>
        <w:jc w:val="center"/>
        <w:rPr>
          <w:b/>
          <w:color w:val="000000"/>
          <w:spacing w:val="-3"/>
          <w:sz w:val="28"/>
          <w:szCs w:val="28"/>
          <w:u w:val="double"/>
        </w:rPr>
      </w:pPr>
    </w:p>
    <w:p w:rsidR="00FB177E" w:rsidRDefault="00FB177E" w:rsidP="00A57E07">
      <w:pPr>
        <w:widowControl w:val="0"/>
        <w:autoSpaceDE w:val="0"/>
        <w:autoSpaceDN w:val="0"/>
        <w:adjustRightInd w:val="0"/>
        <w:jc w:val="center"/>
        <w:rPr>
          <w:b/>
          <w:color w:val="000000"/>
          <w:spacing w:val="-3"/>
          <w:sz w:val="28"/>
          <w:szCs w:val="28"/>
          <w:u w:val="double"/>
        </w:rPr>
      </w:pPr>
    </w:p>
    <w:p w:rsidR="00FB177E" w:rsidRDefault="00FB177E" w:rsidP="00A57E07">
      <w:pPr>
        <w:widowControl w:val="0"/>
        <w:autoSpaceDE w:val="0"/>
        <w:autoSpaceDN w:val="0"/>
        <w:adjustRightInd w:val="0"/>
        <w:jc w:val="center"/>
        <w:rPr>
          <w:b/>
          <w:color w:val="000000"/>
          <w:spacing w:val="-3"/>
          <w:sz w:val="28"/>
          <w:szCs w:val="28"/>
          <w:u w:val="double"/>
        </w:rPr>
      </w:pPr>
    </w:p>
    <w:p w:rsidR="00FB177E" w:rsidRDefault="00FB177E" w:rsidP="00A57E07">
      <w:pPr>
        <w:widowControl w:val="0"/>
        <w:autoSpaceDE w:val="0"/>
        <w:autoSpaceDN w:val="0"/>
        <w:adjustRightInd w:val="0"/>
        <w:jc w:val="center"/>
        <w:rPr>
          <w:b/>
          <w:color w:val="000000"/>
          <w:spacing w:val="-3"/>
          <w:sz w:val="28"/>
          <w:szCs w:val="28"/>
          <w:u w:val="double"/>
        </w:rPr>
      </w:pPr>
    </w:p>
    <w:p w:rsidR="00FB177E" w:rsidRDefault="00FB177E" w:rsidP="00A57E07">
      <w:pPr>
        <w:widowControl w:val="0"/>
        <w:autoSpaceDE w:val="0"/>
        <w:autoSpaceDN w:val="0"/>
        <w:adjustRightInd w:val="0"/>
        <w:jc w:val="center"/>
        <w:rPr>
          <w:b/>
          <w:color w:val="000000"/>
          <w:spacing w:val="-3"/>
          <w:sz w:val="28"/>
          <w:szCs w:val="28"/>
          <w:u w:val="double"/>
        </w:rPr>
      </w:pPr>
    </w:p>
    <w:p w:rsidR="00FB177E" w:rsidRDefault="00FB177E" w:rsidP="00A57E07">
      <w:pPr>
        <w:widowControl w:val="0"/>
        <w:autoSpaceDE w:val="0"/>
        <w:autoSpaceDN w:val="0"/>
        <w:adjustRightInd w:val="0"/>
        <w:jc w:val="center"/>
        <w:rPr>
          <w:b/>
          <w:color w:val="000000"/>
          <w:spacing w:val="-3"/>
          <w:sz w:val="28"/>
          <w:szCs w:val="28"/>
          <w:u w:val="double"/>
        </w:rPr>
      </w:pPr>
    </w:p>
    <w:p w:rsidR="00FB177E" w:rsidRDefault="00FB177E" w:rsidP="00A57E07">
      <w:pPr>
        <w:widowControl w:val="0"/>
        <w:autoSpaceDE w:val="0"/>
        <w:autoSpaceDN w:val="0"/>
        <w:adjustRightInd w:val="0"/>
        <w:jc w:val="center"/>
        <w:rPr>
          <w:b/>
          <w:color w:val="000000"/>
          <w:spacing w:val="-3"/>
          <w:sz w:val="28"/>
          <w:szCs w:val="28"/>
          <w:u w:val="double"/>
        </w:rPr>
      </w:pPr>
    </w:p>
    <w:p w:rsidR="00B73C48" w:rsidRDefault="00B73C48" w:rsidP="00A57E07">
      <w:pPr>
        <w:widowControl w:val="0"/>
        <w:autoSpaceDE w:val="0"/>
        <w:autoSpaceDN w:val="0"/>
        <w:adjustRightInd w:val="0"/>
        <w:jc w:val="center"/>
        <w:rPr>
          <w:b/>
          <w:color w:val="000000"/>
          <w:spacing w:val="-3"/>
          <w:sz w:val="28"/>
          <w:szCs w:val="28"/>
          <w:u w:val="double"/>
        </w:rPr>
      </w:pPr>
    </w:p>
    <w:p w:rsidR="00FE78BF" w:rsidRDefault="00FE78BF" w:rsidP="009A2394">
      <w:pPr>
        <w:widowControl w:val="0"/>
        <w:autoSpaceDE w:val="0"/>
        <w:autoSpaceDN w:val="0"/>
        <w:adjustRightInd w:val="0"/>
        <w:rPr>
          <w:b/>
          <w:color w:val="000000"/>
          <w:spacing w:val="-3"/>
          <w:sz w:val="28"/>
          <w:szCs w:val="28"/>
          <w:u w:val="double"/>
        </w:rPr>
      </w:pPr>
    </w:p>
    <w:p w:rsidR="00A57E07" w:rsidRPr="0056003A" w:rsidRDefault="00153218" w:rsidP="00A57E07">
      <w:pPr>
        <w:widowControl w:val="0"/>
        <w:autoSpaceDE w:val="0"/>
        <w:autoSpaceDN w:val="0"/>
        <w:adjustRightInd w:val="0"/>
        <w:jc w:val="center"/>
        <w:rPr>
          <w:b/>
          <w:color w:val="000000"/>
          <w:spacing w:val="-3"/>
          <w:sz w:val="28"/>
          <w:szCs w:val="28"/>
          <w:u w:val="double"/>
        </w:rPr>
      </w:pPr>
      <w:r>
        <w:rPr>
          <w:b/>
          <w:color w:val="000000"/>
          <w:spacing w:val="-3"/>
          <w:sz w:val="28"/>
          <w:szCs w:val="28"/>
          <w:u w:val="double"/>
        </w:rPr>
        <w:lastRenderedPageBreak/>
        <w:t>CHAPTER 2: LITERATURE REVIEW</w:t>
      </w:r>
    </w:p>
    <w:p w:rsidR="0056003A" w:rsidRPr="0056003A" w:rsidRDefault="0056003A" w:rsidP="0056003A">
      <w:pPr>
        <w:widowControl w:val="0"/>
        <w:autoSpaceDE w:val="0"/>
        <w:autoSpaceDN w:val="0"/>
        <w:adjustRightInd w:val="0"/>
        <w:rPr>
          <w:b/>
          <w:color w:val="000000"/>
          <w:spacing w:val="-3"/>
          <w:sz w:val="28"/>
          <w:szCs w:val="28"/>
          <w:u w:val="thick"/>
        </w:rPr>
      </w:pPr>
      <w:r>
        <w:rPr>
          <w:b/>
          <w:color w:val="000000"/>
          <w:spacing w:val="-3"/>
          <w:sz w:val="28"/>
          <w:szCs w:val="28"/>
          <w:u w:val="thick"/>
        </w:rPr>
        <w:tab/>
      </w:r>
      <w:r>
        <w:rPr>
          <w:b/>
          <w:color w:val="000000"/>
          <w:spacing w:val="-3"/>
          <w:sz w:val="28"/>
          <w:szCs w:val="28"/>
          <w:u w:val="thick"/>
        </w:rPr>
        <w:tab/>
      </w:r>
      <w:r>
        <w:rPr>
          <w:b/>
          <w:color w:val="000000"/>
          <w:spacing w:val="-3"/>
          <w:sz w:val="28"/>
          <w:szCs w:val="28"/>
          <w:u w:val="thick"/>
        </w:rPr>
        <w:tab/>
      </w:r>
      <w:r>
        <w:rPr>
          <w:b/>
          <w:color w:val="000000"/>
          <w:spacing w:val="-3"/>
          <w:sz w:val="28"/>
          <w:szCs w:val="28"/>
          <w:u w:val="thick"/>
        </w:rPr>
        <w:tab/>
      </w:r>
      <w:r>
        <w:rPr>
          <w:b/>
          <w:color w:val="000000"/>
          <w:spacing w:val="-3"/>
          <w:sz w:val="28"/>
          <w:szCs w:val="28"/>
          <w:u w:val="thick"/>
        </w:rPr>
        <w:tab/>
      </w:r>
      <w:r>
        <w:rPr>
          <w:b/>
          <w:color w:val="000000"/>
          <w:spacing w:val="-3"/>
          <w:sz w:val="28"/>
          <w:szCs w:val="28"/>
          <w:u w:val="thick"/>
        </w:rPr>
        <w:tab/>
      </w:r>
      <w:r>
        <w:rPr>
          <w:b/>
          <w:color w:val="000000"/>
          <w:spacing w:val="-3"/>
          <w:sz w:val="28"/>
          <w:szCs w:val="28"/>
          <w:u w:val="thick"/>
        </w:rPr>
        <w:tab/>
      </w:r>
      <w:r>
        <w:rPr>
          <w:b/>
          <w:color w:val="000000"/>
          <w:spacing w:val="-3"/>
          <w:sz w:val="28"/>
          <w:szCs w:val="28"/>
          <w:u w:val="thick"/>
        </w:rPr>
        <w:tab/>
      </w:r>
      <w:r>
        <w:rPr>
          <w:b/>
          <w:color w:val="000000"/>
          <w:spacing w:val="-3"/>
          <w:sz w:val="28"/>
          <w:szCs w:val="28"/>
          <w:u w:val="thick"/>
        </w:rPr>
        <w:tab/>
      </w:r>
      <w:r>
        <w:rPr>
          <w:b/>
          <w:color w:val="000000"/>
          <w:spacing w:val="-3"/>
          <w:sz w:val="28"/>
          <w:szCs w:val="28"/>
          <w:u w:val="thick"/>
        </w:rPr>
        <w:tab/>
      </w:r>
      <w:r>
        <w:rPr>
          <w:b/>
          <w:color w:val="000000"/>
          <w:spacing w:val="-3"/>
          <w:sz w:val="28"/>
          <w:szCs w:val="28"/>
          <w:u w:val="thick"/>
        </w:rPr>
        <w:tab/>
      </w:r>
      <w:r>
        <w:rPr>
          <w:b/>
          <w:color w:val="000000"/>
          <w:spacing w:val="-3"/>
          <w:sz w:val="28"/>
          <w:szCs w:val="28"/>
          <w:u w:val="thick"/>
        </w:rPr>
        <w:tab/>
      </w:r>
      <w:r>
        <w:rPr>
          <w:b/>
          <w:color w:val="000000"/>
          <w:spacing w:val="-3"/>
          <w:sz w:val="28"/>
          <w:szCs w:val="28"/>
          <w:u w:val="thick"/>
        </w:rPr>
        <w:tab/>
      </w:r>
    </w:p>
    <w:p w:rsidR="00A57E07" w:rsidRDefault="00A57E07" w:rsidP="00A57E07">
      <w:pPr>
        <w:widowControl w:val="0"/>
        <w:autoSpaceDE w:val="0"/>
        <w:autoSpaceDN w:val="0"/>
        <w:adjustRightInd w:val="0"/>
        <w:jc w:val="both"/>
        <w:rPr>
          <w:b/>
          <w:color w:val="000000"/>
          <w:spacing w:val="-3"/>
          <w:sz w:val="28"/>
          <w:szCs w:val="28"/>
        </w:rPr>
      </w:pPr>
    </w:p>
    <w:p w:rsidR="00153218" w:rsidRPr="00153218" w:rsidRDefault="008E0FD3" w:rsidP="00153218">
      <w:pPr>
        <w:spacing w:before="100" w:beforeAutospacing="1" w:after="100" w:afterAutospacing="1"/>
        <w:jc w:val="both"/>
        <w:outlineLvl w:val="1"/>
        <w:rPr>
          <w:b/>
          <w:bCs/>
          <w:sz w:val="28"/>
          <w:szCs w:val="28"/>
        </w:rPr>
      </w:pPr>
      <w:r>
        <w:rPr>
          <w:b/>
          <w:bCs/>
          <w:sz w:val="28"/>
          <w:szCs w:val="28"/>
        </w:rPr>
        <w:t>2</w:t>
      </w:r>
      <w:r w:rsidR="00153218" w:rsidRPr="00153218">
        <w:rPr>
          <w:b/>
          <w:bCs/>
          <w:sz w:val="28"/>
          <w:szCs w:val="28"/>
        </w:rPr>
        <w:t xml:space="preserve">.1Introduction to </w:t>
      </w:r>
      <w:r w:rsidR="00ED5192">
        <w:rPr>
          <w:b/>
          <w:bCs/>
          <w:sz w:val="28"/>
          <w:szCs w:val="28"/>
        </w:rPr>
        <w:t>AJM</w:t>
      </w:r>
    </w:p>
    <w:p w:rsidR="007A002E" w:rsidRDefault="007A002E" w:rsidP="007E6AAB">
      <w:pPr>
        <w:autoSpaceDE w:val="0"/>
        <w:autoSpaceDN w:val="0"/>
        <w:adjustRightInd w:val="0"/>
        <w:spacing w:line="360" w:lineRule="auto"/>
        <w:jc w:val="both"/>
      </w:pPr>
      <w:r>
        <w:t>The conventional method of machining work-piece by formation of chips which is very inefficient and expensive methods on many counts.</w:t>
      </w:r>
    </w:p>
    <w:p w:rsidR="007A002E" w:rsidRDefault="007A002E" w:rsidP="007E6AAB">
      <w:pPr>
        <w:autoSpaceDE w:val="0"/>
        <w:autoSpaceDN w:val="0"/>
        <w:adjustRightInd w:val="0"/>
        <w:spacing w:line="360" w:lineRule="auto"/>
        <w:jc w:val="both"/>
      </w:pPr>
    </w:p>
    <w:p w:rsidR="007A002E" w:rsidRPr="00E9319F" w:rsidRDefault="007A002E" w:rsidP="007E6AAB">
      <w:pPr>
        <w:autoSpaceDE w:val="0"/>
        <w:autoSpaceDN w:val="0"/>
        <w:adjustRightInd w:val="0"/>
        <w:spacing w:line="360" w:lineRule="auto"/>
        <w:jc w:val="both"/>
      </w:pPr>
      <w:r>
        <w:t xml:space="preserve">In view of these adverse and limiting characteristics of above conventional machining process, considerable effort has been made during the last few decades in developing and perfecting a number of newer methods, AJM is one of them which do not produce chips like conventional machining type. </w:t>
      </w:r>
    </w:p>
    <w:p w:rsidR="007A002E" w:rsidRDefault="007A002E" w:rsidP="007E6AAB">
      <w:pPr>
        <w:autoSpaceDE w:val="0"/>
        <w:autoSpaceDN w:val="0"/>
        <w:adjustRightInd w:val="0"/>
        <w:spacing w:line="360" w:lineRule="auto"/>
        <w:jc w:val="both"/>
      </w:pPr>
    </w:p>
    <w:p w:rsidR="00153218" w:rsidRDefault="007A002E" w:rsidP="007E6AAB">
      <w:pPr>
        <w:autoSpaceDE w:val="0"/>
        <w:autoSpaceDN w:val="0"/>
        <w:adjustRightInd w:val="0"/>
        <w:spacing w:line="360" w:lineRule="auto"/>
        <w:jc w:val="both"/>
      </w:pPr>
      <w:r>
        <w:t>Abrasive Jet Machine (AJM) is affordable costing project which is not required heavy engineering workshop. Raw material is easily available in the local market.</w:t>
      </w:r>
    </w:p>
    <w:p w:rsidR="007A002E" w:rsidRDefault="007A002E" w:rsidP="007E6AAB">
      <w:pPr>
        <w:autoSpaceDE w:val="0"/>
        <w:autoSpaceDN w:val="0"/>
        <w:adjustRightInd w:val="0"/>
        <w:spacing w:line="360" w:lineRule="auto"/>
        <w:jc w:val="both"/>
      </w:pPr>
    </w:p>
    <w:p w:rsidR="00A345DB" w:rsidRDefault="007A002E" w:rsidP="007E6AAB">
      <w:pPr>
        <w:autoSpaceDE w:val="0"/>
        <w:autoSpaceDN w:val="0"/>
        <w:adjustRightInd w:val="0"/>
        <w:spacing w:line="360" w:lineRule="auto"/>
        <w:jc w:val="both"/>
        <w:rPr>
          <w:color w:val="231F20"/>
        </w:rPr>
      </w:pPr>
      <w:r w:rsidRPr="00FB75D5">
        <w:rPr>
          <w:color w:val="000000"/>
        </w:rPr>
        <w:t xml:space="preserve">Abrasive processes are usually expensive, but capable of tighter tolerances and better surface finish than other machining processes </w:t>
      </w:r>
      <w:r w:rsidRPr="00FB75D5">
        <w:rPr>
          <w:color w:val="231F20"/>
        </w:rPr>
        <w:t>chances, delectabilit</w:t>
      </w:r>
      <w:r>
        <w:rPr>
          <w:color w:val="231F20"/>
        </w:rPr>
        <w:t>y, costs and safety aspect etc.</w:t>
      </w:r>
    </w:p>
    <w:p w:rsidR="00A345DB" w:rsidRDefault="00A345DB" w:rsidP="00A345DB">
      <w:pPr>
        <w:autoSpaceDE w:val="0"/>
        <w:autoSpaceDN w:val="0"/>
        <w:adjustRightInd w:val="0"/>
        <w:spacing w:line="360" w:lineRule="auto"/>
        <w:jc w:val="center"/>
        <w:rPr>
          <w:color w:val="231F20"/>
        </w:rPr>
      </w:pPr>
    </w:p>
    <w:p w:rsidR="00A345DB" w:rsidRDefault="00A345DB" w:rsidP="00A345DB">
      <w:pPr>
        <w:autoSpaceDE w:val="0"/>
        <w:autoSpaceDN w:val="0"/>
        <w:adjustRightInd w:val="0"/>
        <w:spacing w:line="360" w:lineRule="auto"/>
        <w:jc w:val="center"/>
        <w:rPr>
          <w:color w:val="231F20"/>
        </w:rPr>
      </w:pPr>
      <w:r>
        <w:rPr>
          <w:noProof/>
          <w:color w:val="231F20"/>
        </w:rPr>
        <w:drawing>
          <wp:inline distT="0" distB="0" distL="0" distR="0">
            <wp:extent cx="4105275" cy="2962275"/>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105275" cy="2962275"/>
                    </a:xfrm>
                    <a:prstGeom prst="rect">
                      <a:avLst/>
                    </a:prstGeom>
                    <a:noFill/>
                    <a:ln w="9525">
                      <a:noFill/>
                      <a:miter lim="800000"/>
                      <a:headEnd/>
                      <a:tailEnd/>
                    </a:ln>
                  </pic:spPr>
                </pic:pic>
              </a:graphicData>
            </a:graphic>
          </wp:inline>
        </w:drawing>
      </w:r>
    </w:p>
    <w:p w:rsidR="00A345DB" w:rsidRPr="00EB283A" w:rsidRDefault="00EB283A" w:rsidP="004C68F9">
      <w:pPr>
        <w:autoSpaceDE w:val="0"/>
        <w:autoSpaceDN w:val="0"/>
        <w:adjustRightInd w:val="0"/>
        <w:spacing w:line="360" w:lineRule="auto"/>
        <w:jc w:val="center"/>
        <w:rPr>
          <w:b/>
          <w:color w:val="231F20"/>
          <w:sz w:val="28"/>
          <w:szCs w:val="28"/>
        </w:rPr>
      </w:pPr>
      <w:r w:rsidRPr="00EB283A">
        <w:rPr>
          <w:b/>
          <w:color w:val="231F20"/>
          <w:sz w:val="28"/>
          <w:szCs w:val="28"/>
        </w:rPr>
        <w:t xml:space="preserve">Fig. 2.1 </w:t>
      </w:r>
      <w:r w:rsidR="004C68F9" w:rsidRPr="00EB283A">
        <w:rPr>
          <w:b/>
          <w:color w:val="231F20"/>
          <w:sz w:val="28"/>
          <w:szCs w:val="28"/>
        </w:rPr>
        <w:t>Schematic representation of AJM</w:t>
      </w:r>
    </w:p>
    <w:p w:rsidR="007A002E" w:rsidRDefault="007A002E" w:rsidP="007E6AAB">
      <w:pPr>
        <w:autoSpaceDE w:val="0"/>
        <w:autoSpaceDN w:val="0"/>
        <w:adjustRightInd w:val="0"/>
        <w:spacing w:line="360" w:lineRule="auto"/>
        <w:jc w:val="both"/>
        <w:rPr>
          <w:color w:val="000000"/>
        </w:rPr>
      </w:pPr>
      <w:r>
        <w:lastRenderedPageBreak/>
        <w:t>Abrasive jet machining (AJ</w:t>
      </w:r>
      <w:r w:rsidRPr="00FB75D5">
        <w:t>M) is a process of materialremoval by mechanical erosion caused by the impingementof high velocity abrasive particles carried by asuitable fluid (usually a gas or air) through a shapednozzle on to the workpiece.</w:t>
      </w:r>
      <w:r w:rsidRPr="00FB75D5">
        <w:rPr>
          <w:color w:val="000000"/>
        </w:rPr>
        <w:t xml:space="preserve"> Common examples include Cutting, Drilling, Surface finishing, </w:t>
      </w:r>
      <w:r>
        <w:rPr>
          <w:color w:val="000000"/>
        </w:rPr>
        <w:t xml:space="preserve">Etching, grinding, honing, and </w:t>
      </w:r>
      <w:r w:rsidRPr="00FB75D5">
        <w:rPr>
          <w:color w:val="000000"/>
        </w:rPr>
        <w:t>polishing</w:t>
      </w:r>
      <w:r>
        <w:rPr>
          <w:color w:val="000000"/>
        </w:rPr>
        <w:t>.</w:t>
      </w:r>
    </w:p>
    <w:p w:rsidR="004F5F87" w:rsidRPr="007A002E" w:rsidRDefault="004F5F87" w:rsidP="007A002E">
      <w:pPr>
        <w:autoSpaceDE w:val="0"/>
        <w:autoSpaceDN w:val="0"/>
        <w:adjustRightInd w:val="0"/>
        <w:spacing w:line="360" w:lineRule="auto"/>
      </w:pPr>
    </w:p>
    <w:p w:rsidR="004F5F87" w:rsidRPr="00ED5192" w:rsidRDefault="00B34D01" w:rsidP="004F5F87">
      <w:pPr>
        <w:spacing w:line="360" w:lineRule="auto"/>
        <w:rPr>
          <w:b/>
          <w:bCs/>
          <w:sz w:val="28"/>
          <w:szCs w:val="28"/>
        </w:rPr>
      </w:pPr>
      <w:r w:rsidRPr="00ED5192">
        <w:rPr>
          <w:b/>
          <w:bCs/>
          <w:sz w:val="28"/>
          <w:szCs w:val="28"/>
        </w:rPr>
        <w:t xml:space="preserve">2.2 </w:t>
      </w:r>
      <w:r w:rsidR="004F5F87" w:rsidRPr="00ED5192">
        <w:rPr>
          <w:b/>
          <w:bCs/>
          <w:sz w:val="28"/>
          <w:szCs w:val="28"/>
        </w:rPr>
        <w:t>Working principle of AJM</w:t>
      </w:r>
      <w:r w:rsidR="004F5F87" w:rsidRPr="00ED5192">
        <w:rPr>
          <w:b/>
          <w:bCs/>
          <w:sz w:val="28"/>
          <w:szCs w:val="28"/>
        </w:rPr>
        <w:tab/>
      </w:r>
    </w:p>
    <w:p w:rsidR="004F5F87" w:rsidRPr="00F6339B" w:rsidRDefault="004F5F87" w:rsidP="007E6AAB">
      <w:pPr>
        <w:pStyle w:val="ListParagraph"/>
        <w:spacing w:line="360" w:lineRule="auto"/>
        <w:ind w:left="0"/>
        <w:jc w:val="both"/>
      </w:pPr>
      <w:r w:rsidRPr="000546FE">
        <w:t>Fine particles are accelerated in gas stream.</w:t>
      </w:r>
      <w:r w:rsidRPr="00F6339B">
        <w:t>The particles are directed towards the focus of machining.As the particle impacts the surface, it causes a small fracture, and the gas stre</w:t>
      </w:r>
      <w:r>
        <w:t xml:space="preserve">am </w:t>
      </w:r>
      <w:r w:rsidRPr="00F6339B">
        <w:t>carries both the abrasive particles and the fractured (wear) particles away.</w:t>
      </w:r>
    </w:p>
    <w:p w:rsidR="004F5F87" w:rsidRPr="000546FE" w:rsidRDefault="004F5F87" w:rsidP="004F5F87">
      <w:pPr>
        <w:spacing w:line="360" w:lineRule="auto"/>
        <w:rPr>
          <w:b/>
          <w:bCs/>
        </w:rPr>
      </w:pPr>
      <w:r>
        <w:rPr>
          <w:b/>
          <w:bCs/>
          <w:noProof/>
        </w:rPr>
        <w:drawing>
          <wp:anchor distT="0" distB="0" distL="114300" distR="114300" simplePos="0" relativeHeight="251663360" behindDoc="0" locked="0" layoutInCell="1" allowOverlap="1">
            <wp:simplePos x="0" y="0"/>
            <wp:positionH relativeFrom="column">
              <wp:posOffset>609600</wp:posOffset>
            </wp:positionH>
            <wp:positionV relativeFrom="paragraph">
              <wp:posOffset>80010</wp:posOffset>
            </wp:positionV>
            <wp:extent cx="4705350" cy="2800350"/>
            <wp:effectExtent l="1905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tretch>
                      <a:fillRect/>
                    </a:stretch>
                  </pic:blipFill>
                  <pic:spPr bwMode="auto">
                    <a:xfrm>
                      <a:off x="0" y="0"/>
                      <a:ext cx="4705350" cy="2800350"/>
                    </a:xfrm>
                    <a:prstGeom prst="rect">
                      <a:avLst/>
                    </a:prstGeom>
                    <a:noFill/>
                    <a:ln>
                      <a:noFill/>
                    </a:ln>
                  </pic:spPr>
                </pic:pic>
              </a:graphicData>
            </a:graphic>
          </wp:anchor>
        </w:drawing>
      </w:r>
    </w:p>
    <w:p w:rsidR="004F5F87" w:rsidRPr="000546FE" w:rsidRDefault="004F5F87" w:rsidP="004F5F87">
      <w:pPr>
        <w:spacing w:line="360" w:lineRule="auto"/>
        <w:rPr>
          <w:b/>
          <w:bCs/>
        </w:rPr>
      </w:pPr>
      <w:r w:rsidRPr="000546FE">
        <w:rPr>
          <w:b/>
          <w:bCs/>
        </w:rPr>
        <w:br w:type="textWrapping" w:clear="all"/>
      </w:r>
    </w:p>
    <w:p w:rsidR="00EB283A" w:rsidRPr="00EB283A" w:rsidRDefault="00EB283A" w:rsidP="00EB283A">
      <w:pPr>
        <w:pStyle w:val="ListParagraph"/>
        <w:spacing w:line="360" w:lineRule="auto"/>
        <w:ind w:left="0"/>
        <w:jc w:val="center"/>
        <w:rPr>
          <w:b/>
          <w:bCs/>
          <w:sz w:val="28"/>
          <w:szCs w:val="28"/>
        </w:rPr>
      </w:pPr>
      <w:r w:rsidRPr="00EB283A">
        <w:rPr>
          <w:b/>
          <w:bCs/>
          <w:sz w:val="28"/>
          <w:szCs w:val="28"/>
        </w:rPr>
        <w:t xml:space="preserve">Fig. 2.2 </w:t>
      </w:r>
      <w:r w:rsidR="009F559D" w:rsidRPr="00EB283A">
        <w:rPr>
          <w:b/>
          <w:bCs/>
          <w:sz w:val="28"/>
          <w:szCs w:val="28"/>
        </w:rPr>
        <w:t>Working principle of AJM</w:t>
      </w:r>
    </w:p>
    <w:p w:rsidR="004F5F87" w:rsidRDefault="004F5F87" w:rsidP="008532DF">
      <w:pPr>
        <w:pStyle w:val="ListParagraph"/>
        <w:spacing w:line="360" w:lineRule="auto"/>
        <w:ind w:left="0"/>
        <w:jc w:val="both"/>
      </w:pPr>
      <w:r w:rsidRPr="000546FE">
        <w:rPr>
          <w:b/>
          <w:bCs/>
        </w:rPr>
        <w:t>Abrasive jet machining</w:t>
      </w:r>
      <w:r w:rsidRPr="000546FE">
        <w:t xml:space="preserve"> (</w:t>
      </w:r>
      <w:r w:rsidRPr="000546FE">
        <w:rPr>
          <w:b/>
          <w:bCs/>
        </w:rPr>
        <w:t>AJM</w:t>
      </w:r>
      <w:r w:rsidRPr="000546FE">
        <w:t xml:space="preserve">), also known as </w:t>
      </w:r>
      <w:r w:rsidRPr="000546FE">
        <w:rPr>
          <w:b/>
          <w:bCs/>
        </w:rPr>
        <w:t>abrasive micro-blasting</w:t>
      </w:r>
      <w:r w:rsidRPr="000546FE">
        <w:t xml:space="preserve">, </w:t>
      </w:r>
      <w:r w:rsidRPr="000546FE">
        <w:rPr>
          <w:b/>
          <w:bCs/>
        </w:rPr>
        <w:t>pencil blasting</w:t>
      </w:r>
      <w:r w:rsidRPr="000546FE">
        <w:t xml:space="preserve"> and </w:t>
      </w:r>
      <w:r w:rsidRPr="000546FE">
        <w:rPr>
          <w:b/>
          <w:bCs/>
        </w:rPr>
        <w:t>micro-abrasive blasting</w:t>
      </w:r>
      <w:r w:rsidRPr="000546FE">
        <w:t>.</w:t>
      </w:r>
    </w:p>
    <w:p w:rsidR="004F5F87" w:rsidRPr="000546FE" w:rsidRDefault="004F5F87" w:rsidP="008532DF">
      <w:pPr>
        <w:pStyle w:val="ListParagraph"/>
        <w:spacing w:line="360" w:lineRule="auto"/>
        <w:ind w:left="0"/>
        <w:jc w:val="both"/>
        <w:rPr>
          <w:bCs/>
        </w:rPr>
      </w:pPr>
    </w:p>
    <w:p w:rsidR="004F5F87" w:rsidRDefault="004F5F87" w:rsidP="008532DF">
      <w:pPr>
        <w:pStyle w:val="ListParagraph"/>
        <w:spacing w:line="360" w:lineRule="auto"/>
        <w:ind w:left="0"/>
        <w:jc w:val="both"/>
      </w:pPr>
      <w:r w:rsidRPr="000546FE">
        <w:rPr>
          <w:b/>
          <w:bCs/>
        </w:rPr>
        <w:t>“</w:t>
      </w:r>
      <w:r w:rsidRPr="000546FE">
        <w:t>Abrasive blasting machining process that uses abrasives propelled by a high velocity gas to erode material from the work piece.”</w:t>
      </w:r>
    </w:p>
    <w:p w:rsidR="004F5F87" w:rsidRPr="000546FE" w:rsidRDefault="004F5F87" w:rsidP="008532DF">
      <w:pPr>
        <w:pStyle w:val="ListParagraph"/>
        <w:spacing w:line="360" w:lineRule="auto"/>
        <w:ind w:left="0"/>
        <w:jc w:val="both"/>
        <w:rPr>
          <w:bCs/>
        </w:rPr>
      </w:pPr>
    </w:p>
    <w:p w:rsidR="004F5F87" w:rsidRDefault="004F5F87" w:rsidP="008532DF">
      <w:pPr>
        <w:pStyle w:val="ListParagraph"/>
        <w:autoSpaceDE w:val="0"/>
        <w:autoSpaceDN w:val="0"/>
        <w:adjustRightInd w:val="0"/>
        <w:spacing w:line="360" w:lineRule="auto"/>
        <w:ind w:left="0"/>
        <w:jc w:val="both"/>
      </w:pPr>
      <w:r w:rsidRPr="000546FE">
        <w:t xml:space="preserve">The working principle of Abrasive jet machining (AJM) is similar to sand blasting in which AJM effectively removes hard and brittle materials. AJM has been applied to rough working such as </w:t>
      </w:r>
      <w:r w:rsidR="009D5D2B" w:rsidRPr="000546FE">
        <w:t>debarring</w:t>
      </w:r>
      <w:r w:rsidRPr="000546FE">
        <w:t xml:space="preserve"> and rough finishing.</w:t>
      </w:r>
    </w:p>
    <w:p w:rsidR="004F5F87" w:rsidRPr="000546FE" w:rsidRDefault="004F5F87" w:rsidP="007E6AAB">
      <w:pPr>
        <w:pStyle w:val="ListParagraph"/>
        <w:autoSpaceDE w:val="0"/>
        <w:autoSpaceDN w:val="0"/>
        <w:adjustRightInd w:val="0"/>
        <w:spacing w:line="360" w:lineRule="auto"/>
        <w:ind w:left="0"/>
        <w:jc w:val="both"/>
      </w:pPr>
    </w:p>
    <w:p w:rsidR="004F5F87" w:rsidRDefault="004F5F87" w:rsidP="008532DF">
      <w:pPr>
        <w:pStyle w:val="ListParagraph"/>
        <w:spacing w:line="360" w:lineRule="auto"/>
        <w:ind w:left="0"/>
        <w:jc w:val="both"/>
      </w:pPr>
      <w:r w:rsidRPr="000546FE">
        <w:t>Common uses include cutting heat-sensitive, brittle, thin, or hard materials. Specifically it is used to cut intricate shapes or form specific edge shapes.</w:t>
      </w:r>
    </w:p>
    <w:p w:rsidR="004F5F87" w:rsidRPr="000546FE" w:rsidRDefault="004F5F87" w:rsidP="008532DF">
      <w:pPr>
        <w:pStyle w:val="ListParagraph"/>
        <w:spacing w:line="360" w:lineRule="auto"/>
        <w:ind w:left="0"/>
        <w:jc w:val="both"/>
        <w:rPr>
          <w:bCs/>
        </w:rPr>
      </w:pPr>
    </w:p>
    <w:p w:rsidR="004F5F87" w:rsidRPr="000546FE" w:rsidRDefault="004F5F87" w:rsidP="008532DF">
      <w:pPr>
        <w:pStyle w:val="ListParagraph"/>
        <w:autoSpaceDE w:val="0"/>
        <w:autoSpaceDN w:val="0"/>
        <w:adjustRightInd w:val="0"/>
        <w:spacing w:line="360" w:lineRule="auto"/>
        <w:ind w:left="0"/>
        <w:jc w:val="both"/>
        <w:rPr>
          <w:iCs/>
        </w:rPr>
      </w:pPr>
      <w:r w:rsidRPr="000546FE">
        <w:rPr>
          <w:iCs/>
        </w:rPr>
        <w:t>A machining operation is basically a material removal process, where material is removed in the form of chips. In a machining operation, the output parameter is achieved by controlling various input parameters.</w:t>
      </w:r>
    </w:p>
    <w:p w:rsidR="00153218" w:rsidRPr="006500E7" w:rsidRDefault="004F5F87" w:rsidP="008532DF">
      <w:pPr>
        <w:spacing w:before="100" w:beforeAutospacing="1" w:after="100" w:afterAutospacing="1" w:line="360" w:lineRule="auto"/>
        <w:jc w:val="both"/>
        <w:rPr>
          <w:sz w:val="28"/>
          <w:szCs w:val="28"/>
        </w:rPr>
      </w:pPr>
      <w:r w:rsidRPr="000546FE">
        <w:t xml:space="preserve">Drilling of glass sheets with different thicknesses have been carried out by Abrasive Jet Machining process (AJM) in </w:t>
      </w:r>
      <w:r w:rsidR="009D5D2B" w:rsidRPr="000546FE">
        <w:t>order to</w:t>
      </w:r>
      <w:r w:rsidRPr="000546FE">
        <w:t xml:space="preserve"> determine its machinability under different controlling parameters of the AJM process.</w:t>
      </w:r>
    </w:p>
    <w:p w:rsidR="00153218" w:rsidRPr="006500E7" w:rsidRDefault="00153218" w:rsidP="00153218">
      <w:pPr>
        <w:jc w:val="both"/>
        <w:rPr>
          <w:sz w:val="28"/>
          <w:szCs w:val="28"/>
        </w:rPr>
      </w:pPr>
    </w:p>
    <w:p w:rsidR="002D584D" w:rsidRPr="00ED5192" w:rsidRDefault="00B34D01" w:rsidP="002D584D">
      <w:pPr>
        <w:autoSpaceDE w:val="0"/>
        <w:autoSpaceDN w:val="0"/>
        <w:adjustRightInd w:val="0"/>
        <w:spacing w:line="360" w:lineRule="auto"/>
        <w:rPr>
          <w:b/>
          <w:bCs/>
          <w:sz w:val="28"/>
          <w:szCs w:val="28"/>
        </w:rPr>
      </w:pPr>
      <w:r w:rsidRPr="00ED5192">
        <w:rPr>
          <w:b/>
          <w:bCs/>
          <w:sz w:val="28"/>
          <w:szCs w:val="28"/>
        </w:rPr>
        <w:t xml:space="preserve">2.3 </w:t>
      </w:r>
      <w:r w:rsidR="002D584D" w:rsidRPr="00ED5192">
        <w:rPr>
          <w:b/>
          <w:bCs/>
          <w:sz w:val="28"/>
          <w:szCs w:val="28"/>
        </w:rPr>
        <w:t>Experimental Set-up</w:t>
      </w:r>
    </w:p>
    <w:p w:rsidR="002D584D" w:rsidRDefault="002D584D" w:rsidP="004C7E58">
      <w:pPr>
        <w:autoSpaceDE w:val="0"/>
        <w:autoSpaceDN w:val="0"/>
        <w:adjustRightInd w:val="0"/>
        <w:spacing w:line="360" w:lineRule="auto"/>
        <w:jc w:val="both"/>
      </w:pPr>
      <w:r>
        <w:t xml:space="preserve">The experimental set-up is shown </w:t>
      </w:r>
      <w:r w:rsidRPr="00D17247">
        <w:t>schematically</w:t>
      </w:r>
      <w:r w:rsidR="009D5D2B">
        <w:t>in Fig 2.3.</w:t>
      </w:r>
    </w:p>
    <w:p w:rsidR="002D584D" w:rsidRDefault="0063571E" w:rsidP="004C7E58">
      <w:pPr>
        <w:autoSpaceDE w:val="0"/>
        <w:autoSpaceDN w:val="0"/>
        <w:adjustRightInd w:val="0"/>
        <w:spacing w:line="360" w:lineRule="auto"/>
        <w:jc w:val="both"/>
      </w:pPr>
      <w:r>
        <w:rPr>
          <w:noProof/>
        </w:rPr>
        <w:drawing>
          <wp:inline distT="0" distB="0" distL="0" distR="0">
            <wp:extent cx="5943600" cy="3808101"/>
            <wp:effectExtent l="1905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943600" cy="3808101"/>
                    </a:xfrm>
                    <a:prstGeom prst="rect">
                      <a:avLst/>
                    </a:prstGeom>
                    <a:noFill/>
                    <a:ln w="9525">
                      <a:noFill/>
                      <a:miter lim="800000"/>
                      <a:headEnd/>
                      <a:tailEnd/>
                    </a:ln>
                  </pic:spPr>
                </pic:pic>
              </a:graphicData>
            </a:graphic>
          </wp:inline>
        </w:drawing>
      </w:r>
    </w:p>
    <w:p w:rsidR="002D584D" w:rsidRPr="00EB283A" w:rsidRDefault="002D584D" w:rsidP="004C7E58">
      <w:pPr>
        <w:autoSpaceDE w:val="0"/>
        <w:autoSpaceDN w:val="0"/>
        <w:adjustRightInd w:val="0"/>
        <w:spacing w:line="360" w:lineRule="auto"/>
        <w:jc w:val="both"/>
        <w:rPr>
          <w:b/>
          <w:iCs/>
          <w:sz w:val="28"/>
          <w:szCs w:val="28"/>
        </w:rPr>
      </w:pPr>
      <w:r w:rsidRPr="00EB283A">
        <w:rPr>
          <w:b/>
          <w:iCs/>
          <w:sz w:val="28"/>
          <w:szCs w:val="28"/>
        </w:rPr>
        <w:t xml:space="preserve">Fig </w:t>
      </w:r>
      <w:r w:rsidR="00EB283A" w:rsidRPr="00EB283A">
        <w:rPr>
          <w:b/>
          <w:sz w:val="28"/>
          <w:szCs w:val="28"/>
        </w:rPr>
        <w:t>2.3</w:t>
      </w:r>
      <w:r w:rsidRPr="00EB283A">
        <w:rPr>
          <w:b/>
          <w:iCs/>
          <w:sz w:val="28"/>
          <w:szCs w:val="28"/>
        </w:rPr>
        <w:t xml:space="preserve">Schematic </w:t>
      </w:r>
      <w:r w:rsidR="00EB283A" w:rsidRPr="00EB283A">
        <w:rPr>
          <w:b/>
          <w:iCs/>
          <w:sz w:val="28"/>
          <w:szCs w:val="28"/>
        </w:rPr>
        <w:t>Diagram Of Experimental Set-Up</w:t>
      </w:r>
    </w:p>
    <w:p w:rsidR="002D584D" w:rsidRDefault="002D584D" w:rsidP="004C7E58">
      <w:pPr>
        <w:autoSpaceDE w:val="0"/>
        <w:autoSpaceDN w:val="0"/>
        <w:adjustRightInd w:val="0"/>
        <w:spacing w:line="360" w:lineRule="auto"/>
        <w:jc w:val="both"/>
      </w:pPr>
      <w:r w:rsidRPr="00D17247">
        <w:lastRenderedPageBreak/>
        <w:t>The compressed air</w:t>
      </w:r>
      <w:r>
        <w:t xml:space="preserve"> from the compressor enters the </w:t>
      </w:r>
      <w:r w:rsidRPr="00D17247">
        <w:t>mixing chamber partly pre</w:t>
      </w:r>
      <w:r>
        <w:t xml:space="preserve">filled with fine grain abrasive </w:t>
      </w:r>
      <w:r w:rsidRPr="00D17247">
        <w:t>particles. The vortex m</w:t>
      </w:r>
      <w:r>
        <w:t xml:space="preserve">otion of the air created in the </w:t>
      </w:r>
      <w:r w:rsidRPr="00D17247">
        <w:t>mixing chamber carrie</w:t>
      </w:r>
      <w:r>
        <w:t xml:space="preserve">s the abrasive particles to the </w:t>
      </w:r>
      <w:r w:rsidRPr="00D17247">
        <w:t>nozzle through which it i</w:t>
      </w:r>
      <w:r>
        <w:t xml:space="preserve">s directed on to the work-piece. </w:t>
      </w:r>
      <w:r w:rsidRPr="00D17247">
        <w:t>The nozzle and the work</w:t>
      </w:r>
      <w:r>
        <w:t>-</w:t>
      </w:r>
      <w:r w:rsidRPr="00D17247">
        <w:t>piece are e</w:t>
      </w:r>
      <w:r>
        <w:t xml:space="preserve">nclosed in a working </w:t>
      </w:r>
      <w:r w:rsidRPr="00D17247">
        <w:t xml:space="preserve">chamber with a </w:t>
      </w:r>
      <w:r w:rsidR="00B84AFD" w:rsidRPr="00D17247">
        <w:t>Perspe</w:t>
      </w:r>
      <w:r w:rsidR="00B84AFD">
        <w:t>x</w:t>
      </w:r>
      <w:r>
        <w:t xml:space="preserve"> sheet on one side for viewing </w:t>
      </w:r>
      <w:r w:rsidRPr="00D17247">
        <w:t>the operation. Th</w:t>
      </w:r>
      <w:r>
        <w:t xml:space="preserve">e nozzle and mixing chamber are </w:t>
      </w:r>
      <w:r w:rsidR="009D5D2B">
        <w:t>shown in Figs 2.4 and 2.5</w:t>
      </w:r>
      <w:r w:rsidRPr="00D17247">
        <w:t>, respectively.</w:t>
      </w:r>
    </w:p>
    <w:p w:rsidR="002D584D" w:rsidRDefault="002D584D" w:rsidP="00F07026">
      <w:pPr>
        <w:autoSpaceDE w:val="0"/>
        <w:autoSpaceDN w:val="0"/>
        <w:adjustRightInd w:val="0"/>
        <w:spacing w:line="360" w:lineRule="auto"/>
        <w:jc w:val="center"/>
      </w:pPr>
      <w:r>
        <w:rPr>
          <w:noProof/>
        </w:rPr>
        <w:drawing>
          <wp:inline distT="0" distB="0" distL="0" distR="0">
            <wp:extent cx="3752850" cy="2457450"/>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752850" cy="2457450"/>
                    </a:xfrm>
                    <a:prstGeom prst="rect">
                      <a:avLst/>
                    </a:prstGeom>
                    <a:noFill/>
                    <a:ln w="9525">
                      <a:noFill/>
                      <a:miter lim="800000"/>
                      <a:headEnd/>
                      <a:tailEnd/>
                    </a:ln>
                  </pic:spPr>
                </pic:pic>
              </a:graphicData>
            </a:graphic>
          </wp:inline>
        </w:drawing>
      </w:r>
    </w:p>
    <w:p w:rsidR="002D584D" w:rsidRPr="00EB283A" w:rsidRDefault="00EB283A" w:rsidP="00D137C0">
      <w:pPr>
        <w:autoSpaceDE w:val="0"/>
        <w:autoSpaceDN w:val="0"/>
        <w:adjustRightInd w:val="0"/>
        <w:spacing w:line="360" w:lineRule="auto"/>
        <w:jc w:val="center"/>
        <w:rPr>
          <w:b/>
          <w:sz w:val="28"/>
          <w:szCs w:val="28"/>
        </w:rPr>
      </w:pPr>
      <w:r w:rsidRPr="00EB283A">
        <w:rPr>
          <w:rFonts w:eastAsiaTheme="minorHAnsi"/>
          <w:b/>
          <w:iCs/>
          <w:sz w:val="28"/>
          <w:szCs w:val="28"/>
          <w:lang w:val="en-IN"/>
        </w:rPr>
        <w:t xml:space="preserve">Fig. 2.4 </w:t>
      </w:r>
      <w:r w:rsidR="00D137C0" w:rsidRPr="00EB283A">
        <w:rPr>
          <w:rFonts w:eastAsiaTheme="minorHAnsi"/>
          <w:b/>
          <w:iCs/>
          <w:sz w:val="28"/>
          <w:szCs w:val="28"/>
          <w:lang w:val="en-IN"/>
        </w:rPr>
        <w:t xml:space="preserve">Nozzle </w:t>
      </w:r>
      <w:r w:rsidRPr="00EB283A">
        <w:rPr>
          <w:rFonts w:eastAsiaTheme="minorHAnsi"/>
          <w:b/>
          <w:iCs/>
          <w:sz w:val="28"/>
          <w:szCs w:val="28"/>
          <w:lang w:val="en-IN"/>
        </w:rPr>
        <w:t>Assembly</w:t>
      </w:r>
    </w:p>
    <w:p w:rsidR="002D584D" w:rsidRDefault="002D584D" w:rsidP="00F07026">
      <w:pPr>
        <w:autoSpaceDE w:val="0"/>
        <w:autoSpaceDN w:val="0"/>
        <w:adjustRightInd w:val="0"/>
        <w:spacing w:line="360" w:lineRule="auto"/>
        <w:jc w:val="center"/>
      </w:pPr>
      <w:r>
        <w:rPr>
          <w:noProof/>
        </w:rPr>
        <w:drawing>
          <wp:inline distT="0" distB="0" distL="0" distR="0">
            <wp:extent cx="5562600" cy="2009775"/>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562600" cy="2009775"/>
                    </a:xfrm>
                    <a:prstGeom prst="rect">
                      <a:avLst/>
                    </a:prstGeom>
                    <a:noFill/>
                    <a:ln w="9525">
                      <a:noFill/>
                      <a:miter lim="800000"/>
                      <a:headEnd/>
                      <a:tailEnd/>
                    </a:ln>
                  </pic:spPr>
                </pic:pic>
              </a:graphicData>
            </a:graphic>
          </wp:inline>
        </w:drawing>
      </w:r>
    </w:p>
    <w:p w:rsidR="002D584D" w:rsidRPr="00EB283A" w:rsidRDefault="00EB283A" w:rsidP="00D137C0">
      <w:pPr>
        <w:autoSpaceDE w:val="0"/>
        <w:autoSpaceDN w:val="0"/>
        <w:adjustRightInd w:val="0"/>
        <w:spacing w:line="360" w:lineRule="auto"/>
        <w:jc w:val="center"/>
        <w:rPr>
          <w:b/>
          <w:sz w:val="28"/>
          <w:szCs w:val="28"/>
        </w:rPr>
      </w:pPr>
      <w:r w:rsidRPr="00EB283A">
        <w:rPr>
          <w:rFonts w:eastAsiaTheme="minorHAnsi"/>
          <w:b/>
          <w:iCs/>
          <w:sz w:val="28"/>
          <w:szCs w:val="28"/>
          <w:lang w:val="en-IN"/>
        </w:rPr>
        <w:t xml:space="preserve">Fig. 2.5 </w:t>
      </w:r>
      <w:r w:rsidR="00D137C0" w:rsidRPr="00EB283A">
        <w:rPr>
          <w:rFonts w:eastAsiaTheme="minorHAnsi"/>
          <w:b/>
          <w:iCs/>
          <w:sz w:val="28"/>
          <w:szCs w:val="28"/>
          <w:lang w:val="en-IN"/>
        </w:rPr>
        <w:t xml:space="preserve">Vortex </w:t>
      </w:r>
      <w:r w:rsidRPr="00EB283A">
        <w:rPr>
          <w:rFonts w:eastAsiaTheme="minorHAnsi"/>
          <w:b/>
          <w:iCs/>
          <w:sz w:val="28"/>
          <w:szCs w:val="28"/>
          <w:lang w:val="en-IN"/>
        </w:rPr>
        <w:t>Type Mixing Chamber</w:t>
      </w:r>
    </w:p>
    <w:p w:rsidR="002D584D" w:rsidRPr="00D17247" w:rsidRDefault="002D584D" w:rsidP="008532DF">
      <w:pPr>
        <w:autoSpaceDE w:val="0"/>
        <w:autoSpaceDN w:val="0"/>
        <w:adjustRightInd w:val="0"/>
        <w:spacing w:line="360" w:lineRule="auto"/>
        <w:jc w:val="both"/>
      </w:pPr>
      <w:r w:rsidRPr="00D17247">
        <w:t>The abrasive part</w:t>
      </w:r>
      <w:r>
        <w:t>icles used were SiC (grain size 60 microns and 120 microns). The</w:t>
      </w:r>
      <w:r w:rsidRPr="00D17247">
        <w:t xml:space="preserve"> nozzle ma</w:t>
      </w:r>
      <w:r>
        <w:t xml:space="preserve">terial </w:t>
      </w:r>
      <w:r w:rsidRPr="00D17247">
        <w:t>was stainless steel and the</w:t>
      </w:r>
      <w:r>
        <w:t xml:space="preserve"> nozzles used were of diameters </w:t>
      </w:r>
      <w:r w:rsidRPr="00D17247">
        <w:t>1.83 mm and 1.63 mm.</w:t>
      </w:r>
    </w:p>
    <w:p w:rsidR="002D584D" w:rsidRDefault="002D584D" w:rsidP="008532DF">
      <w:pPr>
        <w:autoSpaceDE w:val="0"/>
        <w:autoSpaceDN w:val="0"/>
        <w:adjustRightInd w:val="0"/>
        <w:spacing w:line="360" w:lineRule="auto"/>
        <w:jc w:val="both"/>
      </w:pPr>
      <w:r w:rsidRPr="00D17247">
        <w:t xml:space="preserve">This type of set-up </w:t>
      </w:r>
      <w:r>
        <w:t xml:space="preserve">has the advantage of simplicity </w:t>
      </w:r>
      <w:r w:rsidRPr="00D17247">
        <w:t>in design, fabricati</w:t>
      </w:r>
      <w:r>
        <w:t xml:space="preserve">on and operation. The equipment </w:t>
      </w:r>
      <w:r w:rsidRPr="00D17247">
        <w:t xml:space="preserve">cost is much less except the compressor. The </w:t>
      </w:r>
      <w:r w:rsidR="00B84AFD" w:rsidRPr="00D17247">
        <w:t>mixture</w:t>
      </w:r>
      <w:r w:rsidRPr="00D17247">
        <w:t>ratio is controlled b</w:t>
      </w:r>
      <w:r>
        <w:t>y the inclination of the mixing chamber.</w:t>
      </w:r>
    </w:p>
    <w:p w:rsidR="009D5D2B" w:rsidRDefault="009D5D2B" w:rsidP="008532DF">
      <w:pPr>
        <w:autoSpaceDE w:val="0"/>
        <w:autoSpaceDN w:val="0"/>
        <w:adjustRightInd w:val="0"/>
        <w:spacing w:line="360" w:lineRule="auto"/>
        <w:jc w:val="both"/>
      </w:pPr>
    </w:p>
    <w:p w:rsidR="002D584D" w:rsidRDefault="002D584D" w:rsidP="008532DF">
      <w:pPr>
        <w:autoSpaceDE w:val="0"/>
        <w:autoSpaceDN w:val="0"/>
        <w:adjustRightInd w:val="0"/>
        <w:spacing w:line="360" w:lineRule="auto"/>
        <w:jc w:val="both"/>
      </w:pPr>
      <w:r w:rsidRPr="00D17247">
        <w:lastRenderedPageBreak/>
        <w:t>The mixture ratio is defined as</w:t>
      </w:r>
    </w:p>
    <w:p w:rsidR="002D584D" w:rsidRDefault="002D584D" w:rsidP="00F07026">
      <w:pPr>
        <w:autoSpaceDE w:val="0"/>
        <w:autoSpaceDN w:val="0"/>
        <w:adjustRightInd w:val="0"/>
        <w:spacing w:line="360" w:lineRule="auto"/>
        <w:jc w:val="center"/>
      </w:pPr>
      <w:r>
        <w:rPr>
          <w:noProof/>
        </w:rPr>
        <w:drawing>
          <wp:inline distT="0" distB="0" distL="0" distR="0">
            <wp:extent cx="3076575" cy="666750"/>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076575" cy="666750"/>
                    </a:xfrm>
                    <a:prstGeom prst="rect">
                      <a:avLst/>
                    </a:prstGeom>
                    <a:noFill/>
                    <a:ln w="9525">
                      <a:noFill/>
                      <a:miter lim="800000"/>
                      <a:headEnd/>
                      <a:tailEnd/>
                    </a:ln>
                  </pic:spPr>
                </pic:pic>
              </a:graphicData>
            </a:graphic>
          </wp:inline>
        </w:drawing>
      </w:r>
    </w:p>
    <w:p w:rsidR="002D584D" w:rsidRDefault="002D584D" w:rsidP="002D584D">
      <w:pPr>
        <w:autoSpaceDE w:val="0"/>
        <w:autoSpaceDN w:val="0"/>
        <w:adjustRightInd w:val="0"/>
        <w:spacing w:line="360" w:lineRule="auto"/>
      </w:pPr>
    </w:p>
    <w:p w:rsidR="00153218" w:rsidRDefault="009D5D2B" w:rsidP="008532DF">
      <w:pPr>
        <w:jc w:val="both"/>
      </w:pPr>
      <w:r w:rsidRPr="00D17247">
        <w:t>Where</w:t>
      </w:r>
      <w:r w:rsidR="002D584D" w:rsidRPr="00D34639">
        <w:rPr>
          <w:i/>
          <w:iCs/>
        </w:rPr>
        <w:t>m</w:t>
      </w:r>
      <w:r w:rsidR="002D584D" w:rsidRPr="00D34639">
        <w:rPr>
          <w:i/>
          <w:iCs/>
          <w:vertAlign w:val="subscript"/>
        </w:rPr>
        <w:t>p</w:t>
      </w:r>
      <w:r w:rsidR="002D584D" w:rsidRPr="00D17247">
        <w:t xml:space="preserve">is the mass flow rate of the abrasive particlesand </w:t>
      </w:r>
      <w:r w:rsidR="002D584D">
        <w:rPr>
          <w:i/>
          <w:iCs/>
        </w:rPr>
        <w:t>m</w:t>
      </w:r>
      <w:r w:rsidR="002D584D">
        <w:rPr>
          <w:i/>
          <w:iCs/>
          <w:vertAlign w:val="subscript"/>
        </w:rPr>
        <w:t>a</w:t>
      </w:r>
      <w:r w:rsidR="002D584D" w:rsidRPr="00D17247">
        <w:t>the mass flow rate of air.</w:t>
      </w:r>
    </w:p>
    <w:p w:rsidR="00B34D01" w:rsidRDefault="00B34D01" w:rsidP="002D584D">
      <w:pPr>
        <w:jc w:val="both"/>
      </w:pPr>
    </w:p>
    <w:p w:rsidR="00B34D01" w:rsidRDefault="00B34D01" w:rsidP="00B34D01">
      <w:pPr>
        <w:jc w:val="both"/>
      </w:pPr>
    </w:p>
    <w:p w:rsidR="005C7EB3" w:rsidRDefault="005C7EB3" w:rsidP="002D584D">
      <w:pPr>
        <w:jc w:val="both"/>
      </w:pPr>
    </w:p>
    <w:p w:rsidR="005C7EB3" w:rsidRPr="00ED5192" w:rsidRDefault="00B34D01" w:rsidP="005C7EB3">
      <w:pPr>
        <w:autoSpaceDE w:val="0"/>
        <w:autoSpaceDN w:val="0"/>
        <w:adjustRightInd w:val="0"/>
        <w:jc w:val="both"/>
        <w:rPr>
          <w:b/>
          <w:sz w:val="28"/>
          <w:szCs w:val="28"/>
        </w:rPr>
      </w:pPr>
      <w:r w:rsidRPr="00ED5192">
        <w:rPr>
          <w:b/>
          <w:sz w:val="28"/>
          <w:szCs w:val="28"/>
        </w:rPr>
        <w:t>2.4 Literature survey</w:t>
      </w:r>
    </w:p>
    <w:p w:rsidR="00153218" w:rsidRDefault="00153218" w:rsidP="00153218">
      <w:pPr>
        <w:jc w:val="both"/>
        <w:rPr>
          <w:sz w:val="28"/>
          <w:szCs w:val="28"/>
        </w:rPr>
      </w:pPr>
    </w:p>
    <w:p w:rsidR="00F07026" w:rsidRDefault="00F07026" w:rsidP="008532DF">
      <w:pPr>
        <w:pStyle w:val="ListParagraph"/>
        <w:autoSpaceDE w:val="0"/>
        <w:autoSpaceDN w:val="0"/>
        <w:adjustRightInd w:val="0"/>
        <w:spacing w:line="360" w:lineRule="auto"/>
        <w:ind w:left="0"/>
        <w:jc w:val="both"/>
        <w:rPr>
          <w:color w:val="000000"/>
        </w:rPr>
      </w:pPr>
      <w:r w:rsidRPr="006821DF">
        <w:rPr>
          <w:color w:val="000000"/>
        </w:rPr>
        <w:t>The literature study of Abrasive Jet Machining reveals that the Machining process was started a few decades ago. Till date there has been a through and detailed experiment and theoretical study</w:t>
      </w:r>
      <w:r>
        <w:rPr>
          <w:color w:val="000000"/>
        </w:rPr>
        <w:t xml:space="preserve"> on the process.</w:t>
      </w:r>
    </w:p>
    <w:p w:rsidR="00F07026" w:rsidRDefault="00F07026" w:rsidP="00F07026">
      <w:pPr>
        <w:pStyle w:val="ListParagraph"/>
        <w:autoSpaceDE w:val="0"/>
        <w:autoSpaceDN w:val="0"/>
        <w:adjustRightInd w:val="0"/>
        <w:spacing w:line="360" w:lineRule="auto"/>
        <w:ind w:left="0"/>
        <w:rPr>
          <w:color w:val="000000"/>
        </w:rPr>
      </w:pPr>
    </w:p>
    <w:p w:rsidR="00F07026" w:rsidRDefault="00F07026" w:rsidP="008532DF">
      <w:pPr>
        <w:pStyle w:val="ListParagraph"/>
        <w:autoSpaceDE w:val="0"/>
        <w:autoSpaceDN w:val="0"/>
        <w:adjustRightInd w:val="0"/>
        <w:spacing w:line="360" w:lineRule="auto"/>
        <w:ind w:left="0"/>
        <w:jc w:val="both"/>
        <w:rPr>
          <w:color w:val="000000"/>
        </w:rPr>
      </w:pPr>
      <w:r w:rsidRPr="006821DF">
        <w:rPr>
          <w:color w:val="000000"/>
        </w:rPr>
        <w:t>Most of the studies argue over the hydrodynamic characteristics of abrasive jets, hence ascertaining the influence of all operational variables on the process effectiveness including abrasive type, size and concentration, impact speed and angle of impingement</w:t>
      </w:r>
      <w:r>
        <w:rPr>
          <w:color w:val="000000"/>
        </w:rPr>
        <w:t>.</w:t>
      </w:r>
    </w:p>
    <w:p w:rsidR="008532DF" w:rsidRPr="006821DF" w:rsidRDefault="008532DF" w:rsidP="008532DF">
      <w:pPr>
        <w:pStyle w:val="ListParagraph"/>
        <w:autoSpaceDE w:val="0"/>
        <w:autoSpaceDN w:val="0"/>
        <w:adjustRightInd w:val="0"/>
        <w:spacing w:line="360" w:lineRule="auto"/>
        <w:ind w:left="0"/>
        <w:jc w:val="both"/>
        <w:rPr>
          <w:color w:val="000000"/>
        </w:rPr>
      </w:pPr>
    </w:p>
    <w:p w:rsidR="00F07026" w:rsidRDefault="00F07026" w:rsidP="008532DF">
      <w:pPr>
        <w:pStyle w:val="ListParagraph"/>
        <w:autoSpaceDE w:val="0"/>
        <w:autoSpaceDN w:val="0"/>
        <w:adjustRightInd w:val="0"/>
        <w:spacing w:line="360" w:lineRule="auto"/>
        <w:ind w:left="0"/>
        <w:jc w:val="both"/>
        <w:rPr>
          <w:color w:val="000000"/>
        </w:rPr>
      </w:pPr>
      <w:r w:rsidRPr="006821DF">
        <w:rPr>
          <w:color w:val="000000"/>
        </w:rPr>
        <w:t xml:space="preserve">Other papers found new problems concerning carrier gas typologies, nozzle shape, size and wear, jet velocity and pressure, </w:t>
      </w:r>
      <w:r w:rsidR="00B84AFD" w:rsidRPr="006821DF">
        <w:rPr>
          <w:color w:val="000000"/>
        </w:rPr>
        <w:t>standoff</w:t>
      </w:r>
      <w:r w:rsidRPr="006821DF">
        <w:rPr>
          <w:color w:val="000000"/>
        </w:rPr>
        <w:t xml:space="preserve"> distance (SOD) or nozzle tip distance (NTD). These papers express the overall process performance in terms of material removal rate, geometrical tolerances and surface finishing of work pieces, as well as in terms of nozzle wear rate. Finally, there are several significant and important papers which focus on either leading process mechanisms in machining of both ductile and brittle materials, or on the development of systematic experimental statistical approaches and artificial neural networks to predict the relationship between the settings of operational variables and the machining rate and accuracy in surface finishing.</w:t>
      </w:r>
    </w:p>
    <w:p w:rsidR="00F07026" w:rsidRPr="006821DF" w:rsidRDefault="00F07026" w:rsidP="00F07026">
      <w:pPr>
        <w:pStyle w:val="ListParagraph"/>
        <w:autoSpaceDE w:val="0"/>
        <w:autoSpaceDN w:val="0"/>
        <w:adjustRightInd w:val="0"/>
        <w:spacing w:line="360" w:lineRule="auto"/>
        <w:ind w:left="0"/>
        <w:rPr>
          <w:color w:val="000000"/>
        </w:rPr>
      </w:pPr>
    </w:p>
    <w:p w:rsidR="00F07026" w:rsidRDefault="00F07026" w:rsidP="008532DF">
      <w:pPr>
        <w:pStyle w:val="ListParagraph"/>
        <w:autoSpaceDE w:val="0"/>
        <w:autoSpaceDN w:val="0"/>
        <w:adjustRightInd w:val="0"/>
        <w:spacing w:line="360" w:lineRule="auto"/>
        <w:ind w:left="0"/>
        <w:jc w:val="both"/>
        <w:rPr>
          <w:color w:val="000000"/>
        </w:rPr>
      </w:pPr>
      <w:r w:rsidRPr="006821DF">
        <w:rPr>
          <w:color w:val="000000"/>
        </w:rPr>
        <w:t>The influence of other parameters, viz. Nozzle pressure, mixing ratio and abrasive size are insignificant. The SOD was found to be the most influential factor on the size of the radius generated at t</w:t>
      </w:r>
      <w:r>
        <w:rPr>
          <w:color w:val="000000"/>
        </w:rPr>
        <w:t>he edges.</w:t>
      </w:r>
    </w:p>
    <w:p w:rsidR="00F07026" w:rsidRDefault="00F07026" w:rsidP="00F07026">
      <w:pPr>
        <w:pStyle w:val="ListParagraph"/>
        <w:autoSpaceDE w:val="0"/>
        <w:autoSpaceDN w:val="0"/>
        <w:adjustRightInd w:val="0"/>
        <w:spacing w:line="360" w:lineRule="auto"/>
        <w:ind w:left="0"/>
        <w:rPr>
          <w:color w:val="000000"/>
        </w:rPr>
      </w:pPr>
    </w:p>
    <w:p w:rsidR="008532DF" w:rsidRPr="00473D4F" w:rsidRDefault="008532DF" w:rsidP="00F07026">
      <w:pPr>
        <w:pStyle w:val="ListParagraph"/>
        <w:autoSpaceDE w:val="0"/>
        <w:autoSpaceDN w:val="0"/>
        <w:adjustRightInd w:val="0"/>
        <w:spacing w:line="360" w:lineRule="auto"/>
        <w:ind w:left="0"/>
        <w:rPr>
          <w:color w:val="000000"/>
        </w:rPr>
      </w:pPr>
    </w:p>
    <w:p w:rsidR="00F07026" w:rsidRPr="006821DF" w:rsidRDefault="00F07026" w:rsidP="008532DF">
      <w:pPr>
        <w:pStyle w:val="ListParagraph"/>
        <w:autoSpaceDE w:val="0"/>
        <w:autoSpaceDN w:val="0"/>
        <w:adjustRightInd w:val="0"/>
        <w:spacing w:line="360" w:lineRule="auto"/>
        <w:ind w:left="0"/>
        <w:jc w:val="both"/>
        <w:rPr>
          <w:color w:val="000000"/>
        </w:rPr>
      </w:pPr>
      <w:r w:rsidRPr="006821DF">
        <w:rPr>
          <w:color w:val="000000"/>
        </w:rPr>
        <w:t xml:space="preserve">As the NTD increases the diameter of hole increases which is </w:t>
      </w:r>
      <w:r w:rsidR="009D5D2B">
        <w:t>shown in Fig.2.6</w:t>
      </w:r>
    </w:p>
    <w:p w:rsidR="00F07026" w:rsidRDefault="00F07026" w:rsidP="00F07026">
      <w:pPr>
        <w:pStyle w:val="Default"/>
        <w:spacing w:line="360" w:lineRule="auto"/>
        <w:jc w:val="center"/>
      </w:pPr>
      <w:r w:rsidRPr="006821DF">
        <w:rPr>
          <w:noProof/>
        </w:rPr>
        <w:drawing>
          <wp:inline distT="0" distB="0" distL="0" distR="0">
            <wp:extent cx="4924425" cy="21050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b="11245"/>
                    <a:stretch>
                      <a:fillRect/>
                    </a:stretch>
                  </pic:blipFill>
                  <pic:spPr bwMode="auto">
                    <a:xfrm>
                      <a:off x="0" y="0"/>
                      <a:ext cx="4924425" cy="2105025"/>
                    </a:xfrm>
                    <a:prstGeom prst="rect">
                      <a:avLst/>
                    </a:prstGeom>
                    <a:noFill/>
                    <a:ln w="9525">
                      <a:noFill/>
                      <a:miter lim="800000"/>
                      <a:headEnd/>
                      <a:tailEnd/>
                    </a:ln>
                  </pic:spPr>
                </pic:pic>
              </a:graphicData>
            </a:graphic>
          </wp:inline>
        </w:drawing>
      </w:r>
    </w:p>
    <w:p w:rsidR="00F07026" w:rsidRPr="00EB283A" w:rsidRDefault="00EB283A" w:rsidP="00CF2B38">
      <w:pPr>
        <w:pStyle w:val="Default"/>
        <w:spacing w:line="360" w:lineRule="auto"/>
        <w:jc w:val="center"/>
        <w:rPr>
          <w:rFonts w:ascii="Times New Roman" w:eastAsiaTheme="minorHAnsi" w:hAnsi="Times New Roman" w:cs="Times New Roman"/>
          <w:b/>
          <w:sz w:val="28"/>
          <w:szCs w:val="28"/>
          <w:lang w:val="en-IN"/>
        </w:rPr>
      </w:pPr>
      <w:r w:rsidRPr="00EB283A">
        <w:rPr>
          <w:rFonts w:ascii="Times New Roman" w:eastAsiaTheme="minorHAnsi" w:hAnsi="Times New Roman" w:cs="Times New Roman"/>
          <w:b/>
          <w:sz w:val="28"/>
          <w:szCs w:val="28"/>
          <w:lang w:val="en-IN"/>
        </w:rPr>
        <w:t>Fig</w:t>
      </w:r>
      <w:r>
        <w:rPr>
          <w:rFonts w:ascii="Times New Roman" w:eastAsiaTheme="minorHAnsi" w:hAnsi="Times New Roman" w:cs="Times New Roman"/>
          <w:b/>
          <w:sz w:val="28"/>
          <w:szCs w:val="28"/>
          <w:lang w:val="en-IN"/>
        </w:rPr>
        <w:t>.</w:t>
      </w:r>
      <w:r w:rsidRPr="00EB283A">
        <w:rPr>
          <w:rFonts w:ascii="Times New Roman" w:eastAsiaTheme="minorHAnsi" w:hAnsi="Times New Roman" w:cs="Times New Roman"/>
          <w:b/>
          <w:sz w:val="28"/>
          <w:szCs w:val="28"/>
          <w:lang w:val="en-IN"/>
        </w:rPr>
        <w:t xml:space="preserve">2.6 </w:t>
      </w:r>
      <w:r w:rsidR="00CF2B38" w:rsidRPr="00EB283A">
        <w:rPr>
          <w:rFonts w:ascii="Times New Roman" w:eastAsiaTheme="minorHAnsi" w:hAnsi="Times New Roman" w:cs="Times New Roman"/>
          <w:b/>
          <w:sz w:val="28"/>
          <w:szCs w:val="28"/>
          <w:lang w:val="en-IN"/>
        </w:rPr>
        <w:t xml:space="preserve">Effect </w:t>
      </w:r>
      <w:r w:rsidRPr="00EB283A">
        <w:rPr>
          <w:rFonts w:ascii="Times New Roman" w:eastAsiaTheme="minorHAnsi" w:hAnsi="Times New Roman" w:cs="Times New Roman"/>
          <w:b/>
          <w:sz w:val="28"/>
          <w:szCs w:val="28"/>
          <w:lang w:val="en-IN"/>
        </w:rPr>
        <w:t>Of Nozzle Tip Distance (</w:t>
      </w:r>
      <w:r w:rsidR="00CF2B38" w:rsidRPr="00EB283A">
        <w:rPr>
          <w:rFonts w:ascii="Times New Roman" w:eastAsiaTheme="minorHAnsi" w:hAnsi="Times New Roman" w:cs="Times New Roman"/>
          <w:b/>
          <w:sz w:val="28"/>
          <w:szCs w:val="28"/>
          <w:lang w:val="en-IN"/>
        </w:rPr>
        <w:t>NTD</w:t>
      </w:r>
      <w:r w:rsidRPr="00EB283A">
        <w:rPr>
          <w:rFonts w:ascii="Times New Roman" w:eastAsiaTheme="minorHAnsi" w:hAnsi="Times New Roman" w:cs="Times New Roman"/>
          <w:b/>
          <w:sz w:val="28"/>
          <w:szCs w:val="28"/>
          <w:lang w:val="en-IN"/>
        </w:rPr>
        <w:t>) On Diameter Of Hole</w:t>
      </w:r>
    </w:p>
    <w:p w:rsidR="00CF2B38" w:rsidRPr="00CF2B38" w:rsidRDefault="00CF2B38" w:rsidP="00CF2B38">
      <w:pPr>
        <w:pStyle w:val="Default"/>
        <w:spacing w:line="360" w:lineRule="auto"/>
        <w:jc w:val="center"/>
        <w:rPr>
          <w:rFonts w:ascii="Times New Roman" w:hAnsi="Times New Roman" w:cs="Times New Roman"/>
        </w:rPr>
      </w:pPr>
    </w:p>
    <w:p w:rsidR="00F07026" w:rsidRPr="00CF2B38" w:rsidRDefault="00F07026" w:rsidP="008532DF">
      <w:pPr>
        <w:pStyle w:val="Default"/>
        <w:spacing w:line="360" w:lineRule="auto"/>
        <w:jc w:val="both"/>
        <w:rPr>
          <w:rFonts w:ascii="Times New Roman" w:hAnsi="Times New Roman" w:cs="Times New Roman"/>
        </w:rPr>
      </w:pPr>
      <w:r w:rsidRPr="00CF2B38">
        <w:rPr>
          <w:rFonts w:ascii="Times New Roman" w:hAnsi="Times New Roman" w:cs="Times New Roman"/>
        </w:rPr>
        <w:t>The effect of SOD or NTD on material removal</w:t>
      </w:r>
      <w:r w:rsidR="009D5D2B">
        <w:rPr>
          <w:rFonts w:ascii="Times New Roman" w:hAnsi="Times New Roman" w:cs="Times New Roman"/>
        </w:rPr>
        <w:t xml:space="preserve"> rate (MRR) is shown in fig.2.7</w:t>
      </w:r>
      <w:r w:rsidRPr="00CF2B38">
        <w:rPr>
          <w:rFonts w:ascii="Times New Roman" w:hAnsi="Times New Roman" w:cs="Times New Roman"/>
        </w:rPr>
        <w:t xml:space="preserve"> as the NTD increases the diameter of hole increases which is general observation in abrasive jet machining.</w:t>
      </w:r>
    </w:p>
    <w:p w:rsidR="00F07026" w:rsidRPr="006821DF" w:rsidRDefault="00F07026" w:rsidP="00F07026">
      <w:pPr>
        <w:pStyle w:val="Default"/>
        <w:spacing w:line="360" w:lineRule="auto"/>
      </w:pPr>
    </w:p>
    <w:p w:rsidR="00F07026" w:rsidRDefault="00F07026" w:rsidP="00F07026">
      <w:pPr>
        <w:pStyle w:val="Default"/>
        <w:spacing w:line="360" w:lineRule="auto"/>
        <w:jc w:val="center"/>
      </w:pPr>
      <w:r w:rsidRPr="006821DF">
        <w:rPr>
          <w:noProof/>
        </w:rPr>
        <w:drawing>
          <wp:inline distT="0" distB="0" distL="0" distR="0">
            <wp:extent cx="4933950" cy="2095500"/>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r="193" b="12000"/>
                    <a:stretch>
                      <a:fillRect/>
                    </a:stretch>
                  </pic:blipFill>
                  <pic:spPr bwMode="auto">
                    <a:xfrm>
                      <a:off x="0" y="0"/>
                      <a:ext cx="4933950" cy="2095500"/>
                    </a:xfrm>
                    <a:prstGeom prst="rect">
                      <a:avLst/>
                    </a:prstGeom>
                    <a:noFill/>
                    <a:ln w="9525">
                      <a:noFill/>
                      <a:miter lim="800000"/>
                      <a:headEnd/>
                      <a:tailEnd/>
                    </a:ln>
                  </pic:spPr>
                </pic:pic>
              </a:graphicData>
            </a:graphic>
          </wp:inline>
        </w:drawing>
      </w:r>
    </w:p>
    <w:p w:rsidR="00B66C62" w:rsidRPr="00EB283A" w:rsidRDefault="00EB283A" w:rsidP="00F07026">
      <w:pPr>
        <w:pStyle w:val="Default"/>
        <w:spacing w:line="360" w:lineRule="auto"/>
        <w:jc w:val="center"/>
        <w:rPr>
          <w:rFonts w:ascii="Times New Roman" w:eastAsiaTheme="minorHAnsi" w:hAnsi="Times New Roman" w:cs="Times New Roman"/>
          <w:b/>
          <w:sz w:val="28"/>
          <w:szCs w:val="28"/>
          <w:lang w:val="en-IN"/>
        </w:rPr>
      </w:pPr>
      <w:r w:rsidRPr="00EB283A">
        <w:rPr>
          <w:rFonts w:ascii="Times New Roman" w:eastAsiaTheme="minorHAnsi" w:hAnsi="Times New Roman" w:cs="Times New Roman"/>
          <w:b/>
          <w:sz w:val="28"/>
          <w:szCs w:val="28"/>
          <w:lang w:val="en-IN"/>
        </w:rPr>
        <w:t xml:space="preserve">Fig.2.7 </w:t>
      </w:r>
      <w:r w:rsidR="00B66C62" w:rsidRPr="00EB283A">
        <w:rPr>
          <w:rFonts w:ascii="Times New Roman" w:eastAsiaTheme="minorHAnsi" w:hAnsi="Times New Roman" w:cs="Times New Roman"/>
          <w:b/>
          <w:sz w:val="28"/>
          <w:szCs w:val="28"/>
          <w:lang w:val="en-IN"/>
        </w:rPr>
        <w:t xml:space="preserve">Effect </w:t>
      </w:r>
      <w:r w:rsidRPr="00EB283A">
        <w:rPr>
          <w:rFonts w:ascii="Times New Roman" w:eastAsiaTheme="minorHAnsi" w:hAnsi="Times New Roman" w:cs="Times New Roman"/>
          <w:b/>
          <w:sz w:val="28"/>
          <w:szCs w:val="28"/>
          <w:lang w:val="en-IN"/>
        </w:rPr>
        <w:t>Of Nozzle Tip Distance (</w:t>
      </w:r>
      <w:r w:rsidR="00B66C62" w:rsidRPr="00EB283A">
        <w:rPr>
          <w:rFonts w:ascii="Times New Roman" w:eastAsiaTheme="minorHAnsi" w:hAnsi="Times New Roman" w:cs="Times New Roman"/>
          <w:b/>
          <w:sz w:val="28"/>
          <w:szCs w:val="28"/>
          <w:lang w:val="en-IN"/>
        </w:rPr>
        <w:t>NTD</w:t>
      </w:r>
      <w:r w:rsidRPr="00EB283A">
        <w:rPr>
          <w:rFonts w:ascii="Times New Roman" w:eastAsiaTheme="minorHAnsi" w:hAnsi="Times New Roman" w:cs="Times New Roman"/>
          <w:b/>
          <w:sz w:val="28"/>
          <w:szCs w:val="28"/>
          <w:lang w:val="en-IN"/>
        </w:rPr>
        <w:t>) On Material Removal Rate</w:t>
      </w:r>
    </w:p>
    <w:p w:rsidR="00B66C62" w:rsidRPr="00B66C62" w:rsidRDefault="00B66C62" w:rsidP="00F07026">
      <w:pPr>
        <w:pStyle w:val="Default"/>
        <w:spacing w:line="360" w:lineRule="auto"/>
        <w:jc w:val="center"/>
        <w:rPr>
          <w:rFonts w:ascii="Times New Roman" w:hAnsi="Times New Roman" w:cs="Times New Roman"/>
        </w:rPr>
      </w:pPr>
    </w:p>
    <w:p w:rsidR="00F07026" w:rsidRPr="006821DF" w:rsidRDefault="00F07026" w:rsidP="008532DF">
      <w:pPr>
        <w:autoSpaceDE w:val="0"/>
        <w:autoSpaceDN w:val="0"/>
        <w:adjustRightInd w:val="0"/>
        <w:spacing w:line="360" w:lineRule="auto"/>
        <w:jc w:val="both"/>
      </w:pPr>
      <w:r w:rsidRPr="006821DF">
        <w:t>The effect of abrasive flow rate</w:t>
      </w:r>
      <w:r w:rsidR="00B84AFD">
        <w:t xml:space="preserve"> (AMF)</w:t>
      </w:r>
      <w:r w:rsidRPr="006821DF">
        <w:t xml:space="preserve"> on material removal</w:t>
      </w:r>
      <w:r w:rsidR="009D5D2B">
        <w:t xml:space="preserve"> rate (MRR) is shown in Fig.2.8</w:t>
      </w:r>
      <w:r w:rsidRPr="006821DF">
        <w:t xml:space="preserve"> as the abrasive massflow rate increases the material removal rate (MRR) </w:t>
      </w:r>
      <w:r w:rsidR="00B84AFD" w:rsidRPr="006821DF">
        <w:t>increase which is</w:t>
      </w:r>
      <w:r w:rsidRPr="006821DF">
        <w:t xml:space="preserve"> also general observation in abrasive jet machining.</w:t>
      </w:r>
    </w:p>
    <w:p w:rsidR="00F07026" w:rsidRDefault="00F07026" w:rsidP="00F07026">
      <w:pPr>
        <w:pStyle w:val="Default"/>
        <w:spacing w:line="360" w:lineRule="auto"/>
      </w:pPr>
    </w:p>
    <w:p w:rsidR="00F07026" w:rsidRDefault="00F07026" w:rsidP="00F07026">
      <w:pPr>
        <w:pStyle w:val="Default"/>
        <w:spacing w:line="360" w:lineRule="auto"/>
      </w:pPr>
    </w:p>
    <w:p w:rsidR="00F07026" w:rsidRDefault="00F07026" w:rsidP="00F07026">
      <w:pPr>
        <w:pStyle w:val="Default"/>
        <w:spacing w:line="360" w:lineRule="auto"/>
        <w:jc w:val="center"/>
      </w:pPr>
      <w:r w:rsidRPr="006821DF">
        <w:rPr>
          <w:noProof/>
        </w:rPr>
        <w:lastRenderedPageBreak/>
        <w:drawing>
          <wp:inline distT="0" distB="0" distL="0" distR="0">
            <wp:extent cx="5741914" cy="1990725"/>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r="-182" b="13992"/>
                    <a:stretch>
                      <a:fillRect/>
                    </a:stretch>
                  </pic:blipFill>
                  <pic:spPr bwMode="auto">
                    <a:xfrm>
                      <a:off x="0" y="0"/>
                      <a:ext cx="5741914" cy="1990725"/>
                    </a:xfrm>
                    <a:prstGeom prst="rect">
                      <a:avLst/>
                    </a:prstGeom>
                    <a:noFill/>
                    <a:ln w="9525">
                      <a:noFill/>
                      <a:miter lim="800000"/>
                      <a:headEnd/>
                      <a:tailEnd/>
                    </a:ln>
                  </pic:spPr>
                </pic:pic>
              </a:graphicData>
            </a:graphic>
          </wp:inline>
        </w:drawing>
      </w:r>
    </w:p>
    <w:p w:rsidR="00B66C62" w:rsidRPr="006142AB" w:rsidRDefault="00EB283A" w:rsidP="006142AB">
      <w:pPr>
        <w:pStyle w:val="Default"/>
        <w:spacing w:line="360" w:lineRule="auto"/>
        <w:jc w:val="center"/>
        <w:rPr>
          <w:rFonts w:ascii="Times New Roman" w:eastAsiaTheme="minorHAnsi" w:hAnsi="Times New Roman" w:cs="Times New Roman"/>
          <w:b/>
          <w:sz w:val="28"/>
          <w:szCs w:val="28"/>
          <w:lang w:val="en-IN"/>
        </w:rPr>
      </w:pPr>
      <w:r w:rsidRPr="00EB283A">
        <w:rPr>
          <w:rFonts w:ascii="Times New Roman" w:eastAsiaTheme="minorHAnsi" w:hAnsi="Times New Roman" w:cs="Times New Roman"/>
          <w:b/>
          <w:sz w:val="28"/>
          <w:szCs w:val="28"/>
          <w:lang w:val="en-IN"/>
        </w:rPr>
        <w:t xml:space="preserve">Fig.2.8 </w:t>
      </w:r>
      <w:r w:rsidR="00B66C62" w:rsidRPr="00EB283A">
        <w:rPr>
          <w:rFonts w:ascii="Times New Roman" w:eastAsiaTheme="minorHAnsi" w:hAnsi="Times New Roman" w:cs="Times New Roman"/>
          <w:b/>
          <w:sz w:val="28"/>
          <w:szCs w:val="28"/>
          <w:lang w:val="en-IN"/>
        </w:rPr>
        <w:t xml:space="preserve">Effect </w:t>
      </w:r>
      <w:r w:rsidRPr="00EB283A">
        <w:rPr>
          <w:rFonts w:ascii="Times New Roman" w:eastAsiaTheme="minorHAnsi" w:hAnsi="Times New Roman" w:cs="Times New Roman"/>
          <w:b/>
          <w:sz w:val="28"/>
          <w:szCs w:val="28"/>
          <w:lang w:val="en-IN"/>
        </w:rPr>
        <w:t>Of Abrasive Mass Flow Rate And Mixing Rat</w:t>
      </w:r>
      <w:r>
        <w:rPr>
          <w:rFonts w:ascii="Times New Roman" w:eastAsiaTheme="minorHAnsi" w:hAnsi="Times New Roman" w:cs="Times New Roman"/>
          <w:b/>
          <w:sz w:val="28"/>
          <w:szCs w:val="28"/>
          <w:lang w:val="en-IN"/>
        </w:rPr>
        <w:t>io On Material Removal Rate (MRR</w:t>
      </w:r>
      <w:r w:rsidRPr="00EB283A">
        <w:rPr>
          <w:rFonts w:ascii="Times New Roman" w:eastAsiaTheme="minorHAnsi" w:hAnsi="Times New Roman" w:cs="Times New Roman"/>
          <w:b/>
          <w:sz w:val="28"/>
          <w:szCs w:val="28"/>
          <w:lang w:val="en-IN"/>
        </w:rPr>
        <w:t>)</w:t>
      </w:r>
    </w:p>
    <w:p w:rsidR="00F07026" w:rsidRDefault="00F07026" w:rsidP="008532DF">
      <w:pPr>
        <w:pStyle w:val="ListParagraph"/>
        <w:autoSpaceDE w:val="0"/>
        <w:autoSpaceDN w:val="0"/>
        <w:adjustRightInd w:val="0"/>
        <w:spacing w:line="360" w:lineRule="auto"/>
        <w:ind w:left="0"/>
        <w:jc w:val="both"/>
      </w:pPr>
      <w:r>
        <w:t xml:space="preserve">The effects of </w:t>
      </w:r>
      <w:r w:rsidR="00B84AFD">
        <w:t>standoff</w:t>
      </w:r>
      <w:r w:rsidRPr="006821DF">
        <w:t>distance on MRR and penetration rates have been reporte</w:t>
      </w:r>
      <w:r>
        <w:t xml:space="preserve">d by </w:t>
      </w:r>
      <w:r w:rsidRPr="00711CE9">
        <w:rPr>
          <w:b/>
        </w:rPr>
        <w:t>Ingulli, Sarkar</w:t>
      </w:r>
      <w:r>
        <w:t xml:space="preserve"> and </w:t>
      </w:r>
      <w:r w:rsidRPr="00711CE9">
        <w:rPr>
          <w:b/>
        </w:rPr>
        <w:t>Pandey</w:t>
      </w:r>
      <w:r w:rsidRPr="006821DF">
        <w:t xml:space="preserve">, </w:t>
      </w:r>
      <w:r w:rsidRPr="00711CE9">
        <w:rPr>
          <w:b/>
        </w:rPr>
        <w:t>Verma</w:t>
      </w:r>
      <w:r w:rsidRPr="00711CE9">
        <w:t>and</w:t>
      </w:r>
      <w:r w:rsidRPr="00711CE9">
        <w:rPr>
          <w:b/>
        </w:rPr>
        <w:t>Lal</w:t>
      </w:r>
      <w:r w:rsidRPr="006821DF">
        <w:t>. These investigations indicate that after a threshold pressure, the MRR and penetration rates increase with nozzle pressure. For brittle materials, normal impingement results maximum MRR and for ductile materials, an impingement angle of 15-20 degrees results in maximum MRR. The effects of abrasive grit size and mixing ratio which is the ratio of the weight of the abrasive powder to the weight of the abrasive powder and the air have been thoroughly investigated by many investigators. As the abrasive grit size and mixing ratio increase, the MRR and penetration rate increase but the surfaces finish value which is measured in Ra decreases.</w:t>
      </w:r>
    </w:p>
    <w:p w:rsidR="00F07026" w:rsidRDefault="00F07026" w:rsidP="00F07026">
      <w:pPr>
        <w:pStyle w:val="ListParagraph"/>
        <w:autoSpaceDE w:val="0"/>
        <w:autoSpaceDN w:val="0"/>
        <w:adjustRightInd w:val="0"/>
        <w:spacing w:line="360" w:lineRule="auto"/>
        <w:ind w:left="0"/>
        <w:jc w:val="center"/>
      </w:pPr>
      <w:r>
        <w:rPr>
          <w:noProof/>
        </w:rPr>
        <w:drawing>
          <wp:inline distT="0" distB="0" distL="0" distR="0">
            <wp:extent cx="3800475" cy="2543175"/>
            <wp:effectExtent l="19050" t="0" r="952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3800475" cy="2543175"/>
                    </a:xfrm>
                    <a:prstGeom prst="rect">
                      <a:avLst/>
                    </a:prstGeom>
                    <a:noFill/>
                    <a:ln w="9525">
                      <a:noFill/>
                      <a:miter lim="800000"/>
                      <a:headEnd/>
                      <a:tailEnd/>
                    </a:ln>
                  </pic:spPr>
                </pic:pic>
              </a:graphicData>
            </a:graphic>
          </wp:inline>
        </w:drawing>
      </w:r>
    </w:p>
    <w:p w:rsidR="00F07026" w:rsidRPr="006142AB" w:rsidRDefault="006142AB" w:rsidP="00F07026">
      <w:pPr>
        <w:pStyle w:val="ListParagraph"/>
        <w:autoSpaceDE w:val="0"/>
        <w:autoSpaceDN w:val="0"/>
        <w:adjustRightInd w:val="0"/>
        <w:spacing w:line="360" w:lineRule="auto"/>
        <w:ind w:left="0"/>
        <w:jc w:val="center"/>
        <w:rPr>
          <w:b/>
          <w:sz w:val="28"/>
          <w:szCs w:val="28"/>
        </w:rPr>
      </w:pPr>
      <w:r w:rsidRPr="006142AB">
        <w:rPr>
          <w:b/>
          <w:sz w:val="28"/>
          <w:szCs w:val="28"/>
        </w:rPr>
        <w:t xml:space="preserve">Fig.2.9 </w:t>
      </w:r>
      <w:r w:rsidR="00F07026" w:rsidRPr="006142AB">
        <w:rPr>
          <w:b/>
          <w:sz w:val="28"/>
          <w:szCs w:val="28"/>
        </w:rPr>
        <w:t xml:space="preserve">Graph </w:t>
      </w:r>
      <w:r w:rsidRPr="006142AB">
        <w:rPr>
          <w:b/>
          <w:sz w:val="28"/>
          <w:szCs w:val="28"/>
        </w:rPr>
        <w:t>Shows The</w:t>
      </w:r>
      <w:r w:rsidR="00F07026" w:rsidRPr="006142AB">
        <w:rPr>
          <w:b/>
          <w:sz w:val="28"/>
          <w:szCs w:val="28"/>
        </w:rPr>
        <w:t xml:space="preserve">Relationship </w:t>
      </w:r>
      <w:r w:rsidRPr="006142AB">
        <w:rPr>
          <w:b/>
          <w:sz w:val="28"/>
          <w:szCs w:val="28"/>
        </w:rPr>
        <w:t>Between Pressure And Material Removal Rate (</w:t>
      </w:r>
      <w:r w:rsidR="00F07026" w:rsidRPr="006142AB">
        <w:rPr>
          <w:b/>
          <w:sz w:val="28"/>
          <w:szCs w:val="28"/>
        </w:rPr>
        <w:t>MRR</w:t>
      </w:r>
      <w:r>
        <w:rPr>
          <w:b/>
          <w:sz w:val="28"/>
          <w:szCs w:val="28"/>
        </w:rPr>
        <w:t>) At Thickness 8 mm</w:t>
      </w:r>
      <w:r w:rsidRPr="006142AB">
        <w:rPr>
          <w:b/>
          <w:sz w:val="28"/>
          <w:szCs w:val="28"/>
        </w:rPr>
        <w:t xml:space="preserve"> And </w:t>
      </w:r>
      <w:r w:rsidR="00F07026" w:rsidRPr="006142AB">
        <w:rPr>
          <w:b/>
          <w:sz w:val="28"/>
          <w:szCs w:val="28"/>
        </w:rPr>
        <w:t xml:space="preserve">NTD </w:t>
      </w:r>
      <w:r>
        <w:rPr>
          <w:b/>
          <w:sz w:val="28"/>
          <w:szCs w:val="28"/>
        </w:rPr>
        <w:t>12 mm</w:t>
      </w:r>
    </w:p>
    <w:p w:rsidR="00284044" w:rsidRDefault="00284044" w:rsidP="00F07026">
      <w:pPr>
        <w:pStyle w:val="ListParagraph"/>
        <w:autoSpaceDE w:val="0"/>
        <w:autoSpaceDN w:val="0"/>
        <w:adjustRightInd w:val="0"/>
        <w:spacing w:line="360" w:lineRule="auto"/>
        <w:ind w:left="0"/>
        <w:jc w:val="center"/>
      </w:pPr>
    </w:p>
    <w:p w:rsidR="00F07026" w:rsidRDefault="00F07026" w:rsidP="00F07026">
      <w:pPr>
        <w:pStyle w:val="ListParagraph"/>
        <w:autoSpaceDE w:val="0"/>
        <w:autoSpaceDN w:val="0"/>
        <w:adjustRightInd w:val="0"/>
        <w:spacing w:line="360" w:lineRule="auto"/>
        <w:ind w:left="0"/>
        <w:jc w:val="center"/>
      </w:pPr>
      <w:r>
        <w:rPr>
          <w:noProof/>
        </w:rPr>
        <w:drawing>
          <wp:inline distT="0" distB="0" distL="0" distR="0">
            <wp:extent cx="3762375" cy="2447925"/>
            <wp:effectExtent l="19050" t="0" r="9525"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3762375" cy="2447925"/>
                    </a:xfrm>
                    <a:prstGeom prst="rect">
                      <a:avLst/>
                    </a:prstGeom>
                    <a:noFill/>
                    <a:ln w="9525">
                      <a:noFill/>
                      <a:miter lim="800000"/>
                      <a:headEnd/>
                      <a:tailEnd/>
                    </a:ln>
                  </pic:spPr>
                </pic:pic>
              </a:graphicData>
            </a:graphic>
          </wp:inline>
        </w:drawing>
      </w:r>
    </w:p>
    <w:p w:rsidR="00F07026" w:rsidRPr="006142AB" w:rsidRDefault="006142AB" w:rsidP="00F07026">
      <w:pPr>
        <w:pStyle w:val="ListParagraph"/>
        <w:autoSpaceDE w:val="0"/>
        <w:autoSpaceDN w:val="0"/>
        <w:adjustRightInd w:val="0"/>
        <w:spacing w:line="360" w:lineRule="auto"/>
        <w:ind w:left="0"/>
        <w:jc w:val="center"/>
        <w:rPr>
          <w:b/>
          <w:sz w:val="28"/>
          <w:szCs w:val="28"/>
        </w:rPr>
      </w:pPr>
      <w:r w:rsidRPr="006142AB">
        <w:rPr>
          <w:b/>
          <w:sz w:val="28"/>
          <w:szCs w:val="28"/>
        </w:rPr>
        <w:t>Fig</w:t>
      </w:r>
      <w:r w:rsidR="005102CD" w:rsidRPr="006142AB">
        <w:rPr>
          <w:b/>
          <w:sz w:val="28"/>
          <w:szCs w:val="28"/>
        </w:rPr>
        <w:t xml:space="preserve">.2.10 </w:t>
      </w:r>
      <w:r w:rsidR="00F07026" w:rsidRPr="006142AB">
        <w:rPr>
          <w:b/>
          <w:sz w:val="28"/>
          <w:szCs w:val="28"/>
        </w:rPr>
        <w:t xml:space="preserve">Graph </w:t>
      </w:r>
      <w:r w:rsidR="005102CD" w:rsidRPr="006142AB">
        <w:rPr>
          <w:b/>
          <w:sz w:val="28"/>
          <w:szCs w:val="28"/>
        </w:rPr>
        <w:t>Shows The</w:t>
      </w:r>
      <w:r w:rsidR="00F07026" w:rsidRPr="006142AB">
        <w:rPr>
          <w:b/>
          <w:sz w:val="28"/>
          <w:szCs w:val="28"/>
        </w:rPr>
        <w:t xml:space="preserve">Relationship </w:t>
      </w:r>
      <w:r w:rsidR="005102CD" w:rsidRPr="006142AB">
        <w:rPr>
          <w:b/>
          <w:sz w:val="28"/>
          <w:szCs w:val="28"/>
        </w:rPr>
        <w:t>Between Pressure And Material Removal Rate (</w:t>
      </w:r>
      <w:r w:rsidR="00F07026" w:rsidRPr="006142AB">
        <w:rPr>
          <w:b/>
          <w:sz w:val="28"/>
          <w:szCs w:val="28"/>
        </w:rPr>
        <w:t>MRR</w:t>
      </w:r>
      <w:r w:rsidR="005102CD">
        <w:rPr>
          <w:b/>
          <w:sz w:val="28"/>
          <w:szCs w:val="28"/>
        </w:rPr>
        <w:t>) At Thickness 12 m</w:t>
      </w:r>
      <w:r w:rsidR="005102CD" w:rsidRPr="006142AB">
        <w:rPr>
          <w:b/>
          <w:sz w:val="28"/>
          <w:szCs w:val="28"/>
        </w:rPr>
        <w:t xml:space="preserve">m And </w:t>
      </w:r>
      <w:r w:rsidR="00F07026" w:rsidRPr="006142AB">
        <w:rPr>
          <w:b/>
          <w:sz w:val="28"/>
          <w:szCs w:val="28"/>
        </w:rPr>
        <w:t xml:space="preserve">NTD </w:t>
      </w:r>
      <w:r w:rsidR="005102CD">
        <w:rPr>
          <w:b/>
          <w:sz w:val="28"/>
          <w:szCs w:val="28"/>
        </w:rPr>
        <w:t>12 m</w:t>
      </w:r>
      <w:r w:rsidR="005102CD" w:rsidRPr="006142AB">
        <w:rPr>
          <w:b/>
          <w:sz w:val="28"/>
          <w:szCs w:val="28"/>
        </w:rPr>
        <w:t>m</w:t>
      </w:r>
    </w:p>
    <w:p w:rsidR="00284044" w:rsidRDefault="00284044" w:rsidP="00F07026">
      <w:pPr>
        <w:pStyle w:val="ListParagraph"/>
        <w:autoSpaceDE w:val="0"/>
        <w:autoSpaceDN w:val="0"/>
        <w:adjustRightInd w:val="0"/>
        <w:spacing w:line="360" w:lineRule="auto"/>
        <w:ind w:left="0"/>
      </w:pPr>
    </w:p>
    <w:p w:rsidR="00F07026" w:rsidRDefault="00F07026" w:rsidP="008532DF">
      <w:pPr>
        <w:pStyle w:val="ListParagraph"/>
        <w:autoSpaceDE w:val="0"/>
        <w:autoSpaceDN w:val="0"/>
        <w:adjustRightInd w:val="0"/>
        <w:spacing w:line="360" w:lineRule="auto"/>
        <w:ind w:left="0"/>
        <w:jc w:val="both"/>
      </w:pPr>
      <w:r w:rsidRPr="00711CE9">
        <w:rPr>
          <w:b/>
        </w:rPr>
        <w:t>Verma</w:t>
      </w:r>
      <w:r w:rsidRPr="007A4A56">
        <w:t xml:space="preserve"> and </w:t>
      </w:r>
      <w:r w:rsidRPr="00711CE9">
        <w:rPr>
          <w:b/>
        </w:rPr>
        <w:t>Lal</w:t>
      </w:r>
      <w:r w:rsidRPr="007A4A56">
        <w:t xml:space="preserve"> studied the effects of SOD on the penetration rate and cavity top </w:t>
      </w:r>
      <w:r w:rsidR="00B84AFD" w:rsidRPr="007A4A56">
        <w:t>diameter;they</w:t>
      </w:r>
      <w:r w:rsidRPr="007A4A56">
        <w:t xml:space="preserve"> observed that penetration rate reaches an optimum value with the increase in SOD after MRR has reached its optimum.</w:t>
      </w:r>
    </w:p>
    <w:p w:rsidR="00284044" w:rsidRDefault="00284044" w:rsidP="00F07026">
      <w:pPr>
        <w:pStyle w:val="ListParagraph"/>
        <w:autoSpaceDE w:val="0"/>
        <w:autoSpaceDN w:val="0"/>
        <w:adjustRightInd w:val="0"/>
        <w:spacing w:line="360" w:lineRule="auto"/>
        <w:ind w:left="0"/>
      </w:pPr>
    </w:p>
    <w:p w:rsidR="00F07026" w:rsidRDefault="00F07026" w:rsidP="00F07026">
      <w:pPr>
        <w:pStyle w:val="ListParagraph"/>
        <w:autoSpaceDE w:val="0"/>
        <w:autoSpaceDN w:val="0"/>
        <w:adjustRightInd w:val="0"/>
        <w:spacing w:line="360" w:lineRule="auto"/>
        <w:ind w:left="0"/>
        <w:jc w:val="center"/>
      </w:pPr>
      <w:r>
        <w:rPr>
          <w:noProof/>
        </w:rPr>
        <w:drawing>
          <wp:inline distT="0" distB="0" distL="0" distR="0">
            <wp:extent cx="3495675" cy="2238375"/>
            <wp:effectExtent l="1905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3495675" cy="2238375"/>
                    </a:xfrm>
                    <a:prstGeom prst="rect">
                      <a:avLst/>
                    </a:prstGeom>
                    <a:noFill/>
                    <a:ln w="9525">
                      <a:noFill/>
                      <a:miter lim="800000"/>
                      <a:headEnd/>
                      <a:tailEnd/>
                    </a:ln>
                  </pic:spPr>
                </pic:pic>
              </a:graphicData>
            </a:graphic>
          </wp:inline>
        </w:drawing>
      </w:r>
    </w:p>
    <w:p w:rsidR="00F07026" w:rsidRPr="006142AB" w:rsidRDefault="006142AB" w:rsidP="00F07026">
      <w:pPr>
        <w:pStyle w:val="ListParagraph"/>
        <w:autoSpaceDE w:val="0"/>
        <w:autoSpaceDN w:val="0"/>
        <w:adjustRightInd w:val="0"/>
        <w:spacing w:line="360" w:lineRule="auto"/>
        <w:ind w:left="0"/>
        <w:jc w:val="center"/>
        <w:rPr>
          <w:b/>
          <w:sz w:val="28"/>
          <w:szCs w:val="28"/>
          <w:vertAlign w:val="superscript"/>
        </w:rPr>
      </w:pPr>
      <w:r w:rsidRPr="006142AB">
        <w:rPr>
          <w:b/>
          <w:sz w:val="28"/>
          <w:szCs w:val="28"/>
        </w:rPr>
        <w:t>Fig</w:t>
      </w:r>
      <w:r w:rsidR="005102CD" w:rsidRPr="006142AB">
        <w:rPr>
          <w:b/>
          <w:sz w:val="28"/>
          <w:szCs w:val="28"/>
        </w:rPr>
        <w:t xml:space="preserve">.2.11 </w:t>
      </w:r>
      <w:r w:rsidR="00F07026" w:rsidRPr="006142AB">
        <w:rPr>
          <w:b/>
          <w:sz w:val="28"/>
          <w:szCs w:val="28"/>
        </w:rPr>
        <w:t xml:space="preserve">Graph </w:t>
      </w:r>
      <w:r w:rsidR="005102CD" w:rsidRPr="006142AB">
        <w:rPr>
          <w:b/>
          <w:sz w:val="28"/>
          <w:szCs w:val="28"/>
        </w:rPr>
        <w:t>Shows The Relationship Between Nozzle Tip Distance And Top Surface Diameter Of Hole A</w:t>
      </w:r>
      <w:r w:rsidR="005102CD">
        <w:rPr>
          <w:b/>
          <w:sz w:val="28"/>
          <w:szCs w:val="28"/>
        </w:rPr>
        <w:t>t A Set Pressure Of 5.5 Kg/ cm</w:t>
      </w:r>
      <w:r w:rsidR="005102CD">
        <w:rPr>
          <w:b/>
          <w:sz w:val="28"/>
          <w:szCs w:val="28"/>
          <w:vertAlign w:val="superscript"/>
        </w:rPr>
        <w:t>2</w:t>
      </w:r>
    </w:p>
    <w:p w:rsidR="00284044" w:rsidRPr="00A72470" w:rsidRDefault="00284044" w:rsidP="00F07026">
      <w:pPr>
        <w:pStyle w:val="ListParagraph"/>
        <w:autoSpaceDE w:val="0"/>
        <w:autoSpaceDN w:val="0"/>
        <w:adjustRightInd w:val="0"/>
        <w:spacing w:line="360" w:lineRule="auto"/>
        <w:ind w:left="0"/>
        <w:jc w:val="center"/>
      </w:pPr>
    </w:p>
    <w:p w:rsidR="00F07026" w:rsidRDefault="00F07026" w:rsidP="00F07026">
      <w:pPr>
        <w:pStyle w:val="ListParagraph"/>
        <w:autoSpaceDE w:val="0"/>
        <w:autoSpaceDN w:val="0"/>
        <w:adjustRightInd w:val="0"/>
        <w:spacing w:line="360" w:lineRule="auto"/>
        <w:ind w:left="0"/>
        <w:jc w:val="center"/>
      </w:pPr>
      <w:r>
        <w:rPr>
          <w:noProof/>
        </w:rPr>
        <w:lastRenderedPageBreak/>
        <w:drawing>
          <wp:inline distT="0" distB="0" distL="0" distR="0">
            <wp:extent cx="3648075" cy="2333625"/>
            <wp:effectExtent l="19050" t="0" r="9525"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3648075" cy="2333625"/>
                    </a:xfrm>
                    <a:prstGeom prst="rect">
                      <a:avLst/>
                    </a:prstGeom>
                    <a:noFill/>
                    <a:ln w="9525">
                      <a:noFill/>
                      <a:miter lim="800000"/>
                      <a:headEnd/>
                      <a:tailEnd/>
                    </a:ln>
                  </pic:spPr>
                </pic:pic>
              </a:graphicData>
            </a:graphic>
          </wp:inline>
        </w:drawing>
      </w:r>
    </w:p>
    <w:p w:rsidR="00F07026" w:rsidRPr="006142AB" w:rsidRDefault="006142AB" w:rsidP="00F07026">
      <w:pPr>
        <w:pStyle w:val="ListParagraph"/>
        <w:autoSpaceDE w:val="0"/>
        <w:autoSpaceDN w:val="0"/>
        <w:adjustRightInd w:val="0"/>
        <w:spacing w:line="360" w:lineRule="auto"/>
        <w:ind w:left="0"/>
        <w:jc w:val="center"/>
        <w:rPr>
          <w:b/>
          <w:sz w:val="28"/>
          <w:szCs w:val="28"/>
          <w:vertAlign w:val="superscript"/>
        </w:rPr>
      </w:pPr>
      <w:r w:rsidRPr="006142AB">
        <w:rPr>
          <w:b/>
          <w:sz w:val="28"/>
          <w:szCs w:val="28"/>
        </w:rPr>
        <w:t>Fig</w:t>
      </w:r>
      <w:r w:rsidR="005102CD" w:rsidRPr="006142AB">
        <w:rPr>
          <w:b/>
          <w:sz w:val="28"/>
          <w:szCs w:val="28"/>
        </w:rPr>
        <w:t xml:space="preserve">.2.12 </w:t>
      </w:r>
      <w:r w:rsidR="00F07026" w:rsidRPr="006142AB">
        <w:rPr>
          <w:b/>
          <w:sz w:val="28"/>
          <w:szCs w:val="28"/>
        </w:rPr>
        <w:t xml:space="preserve">Graph </w:t>
      </w:r>
      <w:r w:rsidR="005102CD" w:rsidRPr="006142AB">
        <w:rPr>
          <w:b/>
          <w:sz w:val="28"/>
          <w:szCs w:val="28"/>
        </w:rPr>
        <w:t>Shows The Relationship Between Nozzle Tip Distance And Bottom Surface Diameter Of Hole A</w:t>
      </w:r>
      <w:r w:rsidR="005102CD">
        <w:rPr>
          <w:b/>
          <w:sz w:val="28"/>
          <w:szCs w:val="28"/>
        </w:rPr>
        <w:t>t A Set Pressure Of 5.5 Kg/ cm</w:t>
      </w:r>
      <w:r w:rsidR="005102CD">
        <w:rPr>
          <w:b/>
          <w:sz w:val="28"/>
          <w:szCs w:val="28"/>
          <w:vertAlign w:val="superscript"/>
        </w:rPr>
        <w:t>2</w:t>
      </w:r>
    </w:p>
    <w:p w:rsidR="00284044" w:rsidRPr="00A72470" w:rsidRDefault="00284044" w:rsidP="00F07026">
      <w:pPr>
        <w:pStyle w:val="ListParagraph"/>
        <w:autoSpaceDE w:val="0"/>
        <w:autoSpaceDN w:val="0"/>
        <w:adjustRightInd w:val="0"/>
        <w:spacing w:line="360" w:lineRule="auto"/>
        <w:ind w:left="0"/>
        <w:jc w:val="center"/>
      </w:pPr>
    </w:p>
    <w:p w:rsidR="00F07026" w:rsidRDefault="00F07026" w:rsidP="00F07026">
      <w:pPr>
        <w:pStyle w:val="ListParagraph"/>
        <w:autoSpaceDE w:val="0"/>
        <w:autoSpaceDN w:val="0"/>
        <w:adjustRightInd w:val="0"/>
        <w:spacing w:line="360" w:lineRule="auto"/>
        <w:ind w:left="0"/>
        <w:jc w:val="center"/>
      </w:pPr>
      <w:r>
        <w:rPr>
          <w:noProof/>
        </w:rPr>
        <w:drawing>
          <wp:inline distT="0" distB="0" distL="0" distR="0">
            <wp:extent cx="3495675" cy="2247900"/>
            <wp:effectExtent l="19050" t="0" r="9525"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3495675" cy="2247900"/>
                    </a:xfrm>
                    <a:prstGeom prst="rect">
                      <a:avLst/>
                    </a:prstGeom>
                    <a:noFill/>
                    <a:ln w="9525">
                      <a:noFill/>
                      <a:miter lim="800000"/>
                      <a:headEnd/>
                      <a:tailEnd/>
                    </a:ln>
                  </pic:spPr>
                </pic:pic>
              </a:graphicData>
            </a:graphic>
          </wp:inline>
        </w:drawing>
      </w:r>
    </w:p>
    <w:p w:rsidR="00F07026" w:rsidRPr="006142AB" w:rsidRDefault="006142AB" w:rsidP="00F07026">
      <w:pPr>
        <w:pStyle w:val="ListParagraph"/>
        <w:autoSpaceDE w:val="0"/>
        <w:autoSpaceDN w:val="0"/>
        <w:adjustRightInd w:val="0"/>
        <w:spacing w:line="360" w:lineRule="auto"/>
        <w:ind w:left="0"/>
        <w:jc w:val="center"/>
        <w:rPr>
          <w:b/>
          <w:sz w:val="28"/>
          <w:szCs w:val="28"/>
          <w:vertAlign w:val="superscript"/>
        </w:rPr>
      </w:pPr>
      <w:r w:rsidRPr="006142AB">
        <w:rPr>
          <w:b/>
          <w:sz w:val="28"/>
          <w:szCs w:val="28"/>
        </w:rPr>
        <w:t>Fig</w:t>
      </w:r>
      <w:r w:rsidR="005102CD" w:rsidRPr="006142AB">
        <w:rPr>
          <w:b/>
          <w:sz w:val="28"/>
          <w:szCs w:val="28"/>
        </w:rPr>
        <w:t xml:space="preserve">.2.13 </w:t>
      </w:r>
      <w:r w:rsidR="00F07026" w:rsidRPr="006142AB">
        <w:rPr>
          <w:b/>
          <w:sz w:val="28"/>
          <w:szCs w:val="28"/>
        </w:rPr>
        <w:t xml:space="preserve">Graph </w:t>
      </w:r>
      <w:r w:rsidR="005102CD" w:rsidRPr="006142AB">
        <w:rPr>
          <w:b/>
          <w:sz w:val="28"/>
          <w:szCs w:val="28"/>
        </w:rPr>
        <w:t>Shows The Relationship Between Nozzle Tip Distance And Top Surface Diameter Of Ho</w:t>
      </w:r>
      <w:r w:rsidR="005102CD">
        <w:rPr>
          <w:b/>
          <w:sz w:val="28"/>
          <w:szCs w:val="28"/>
        </w:rPr>
        <w:t>le At A Set Pressure 6.5 Kg/ cm</w:t>
      </w:r>
      <w:r w:rsidR="005102CD">
        <w:rPr>
          <w:b/>
          <w:sz w:val="28"/>
          <w:szCs w:val="28"/>
          <w:vertAlign w:val="superscript"/>
        </w:rPr>
        <w:t>2</w:t>
      </w:r>
    </w:p>
    <w:p w:rsidR="00284044" w:rsidRPr="00A72470" w:rsidRDefault="00284044" w:rsidP="00F07026">
      <w:pPr>
        <w:pStyle w:val="ListParagraph"/>
        <w:autoSpaceDE w:val="0"/>
        <w:autoSpaceDN w:val="0"/>
        <w:adjustRightInd w:val="0"/>
        <w:spacing w:line="360" w:lineRule="auto"/>
        <w:ind w:left="0"/>
        <w:jc w:val="center"/>
      </w:pPr>
    </w:p>
    <w:p w:rsidR="00F07026" w:rsidRDefault="00F07026" w:rsidP="00F07026">
      <w:pPr>
        <w:pStyle w:val="ListParagraph"/>
        <w:autoSpaceDE w:val="0"/>
        <w:autoSpaceDN w:val="0"/>
        <w:adjustRightInd w:val="0"/>
        <w:spacing w:line="360" w:lineRule="auto"/>
        <w:ind w:left="0"/>
        <w:jc w:val="center"/>
      </w:pPr>
      <w:r>
        <w:rPr>
          <w:noProof/>
        </w:rPr>
        <w:lastRenderedPageBreak/>
        <w:drawing>
          <wp:inline distT="0" distB="0" distL="0" distR="0">
            <wp:extent cx="3800475" cy="2571750"/>
            <wp:effectExtent l="19050" t="0" r="9525"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3800475" cy="2571750"/>
                    </a:xfrm>
                    <a:prstGeom prst="rect">
                      <a:avLst/>
                    </a:prstGeom>
                    <a:noFill/>
                    <a:ln w="9525">
                      <a:noFill/>
                      <a:miter lim="800000"/>
                      <a:headEnd/>
                      <a:tailEnd/>
                    </a:ln>
                  </pic:spPr>
                </pic:pic>
              </a:graphicData>
            </a:graphic>
          </wp:inline>
        </w:drawing>
      </w:r>
    </w:p>
    <w:p w:rsidR="00F07026" w:rsidRPr="006142AB" w:rsidRDefault="006142AB" w:rsidP="00F07026">
      <w:pPr>
        <w:pStyle w:val="ListParagraph"/>
        <w:autoSpaceDE w:val="0"/>
        <w:autoSpaceDN w:val="0"/>
        <w:adjustRightInd w:val="0"/>
        <w:spacing w:line="360" w:lineRule="auto"/>
        <w:ind w:left="0"/>
        <w:jc w:val="center"/>
        <w:rPr>
          <w:b/>
          <w:sz w:val="28"/>
          <w:szCs w:val="28"/>
          <w:vertAlign w:val="superscript"/>
        </w:rPr>
      </w:pPr>
      <w:r w:rsidRPr="006142AB">
        <w:rPr>
          <w:b/>
          <w:sz w:val="28"/>
          <w:szCs w:val="28"/>
        </w:rPr>
        <w:t>Fig</w:t>
      </w:r>
      <w:r w:rsidR="005102CD" w:rsidRPr="006142AB">
        <w:rPr>
          <w:b/>
          <w:sz w:val="28"/>
          <w:szCs w:val="28"/>
        </w:rPr>
        <w:t xml:space="preserve">.2.14 </w:t>
      </w:r>
      <w:r w:rsidR="00F07026" w:rsidRPr="006142AB">
        <w:rPr>
          <w:b/>
          <w:sz w:val="28"/>
          <w:szCs w:val="28"/>
        </w:rPr>
        <w:t xml:space="preserve">Graph </w:t>
      </w:r>
      <w:r w:rsidR="005102CD" w:rsidRPr="006142AB">
        <w:rPr>
          <w:b/>
          <w:sz w:val="28"/>
          <w:szCs w:val="28"/>
        </w:rPr>
        <w:t>Shows The Relationship Between Nozzle Tip Distance And Bottom Surface Diameter Of Ho</w:t>
      </w:r>
      <w:r w:rsidR="005102CD">
        <w:rPr>
          <w:b/>
          <w:sz w:val="28"/>
          <w:szCs w:val="28"/>
        </w:rPr>
        <w:t>le At A Set Pressure 6.5 Kg/ cm</w:t>
      </w:r>
      <w:r w:rsidR="005102CD">
        <w:rPr>
          <w:b/>
          <w:sz w:val="28"/>
          <w:szCs w:val="28"/>
          <w:vertAlign w:val="superscript"/>
        </w:rPr>
        <w:t>2</w:t>
      </w:r>
    </w:p>
    <w:p w:rsidR="00F07026" w:rsidRPr="00A72470" w:rsidRDefault="00F07026" w:rsidP="00F07026">
      <w:pPr>
        <w:pStyle w:val="ListParagraph"/>
        <w:autoSpaceDE w:val="0"/>
        <w:autoSpaceDN w:val="0"/>
        <w:adjustRightInd w:val="0"/>
        <w:spacing w:line="360" w:lineRule="auto"/>
        <w:ind w:left="0"/>
        <w:jc w:val="center"/>
      </w:pPr>
    </w:p>
    <w:p w:rsidR="00F07026" w:rsidRDefault="00F07026" w:rsidP="008532DF">
      <w:pPr>
        <w:pStyle w:val="ListParagraph"/>
        <w:autoSpaceDE w:val="0"/>
        <w:autoSpaceDN w:val="0"/>
        <w:adjustRightInd w:val="0"/>
        <w:spacing w:line="360" w:lineRule="auto"/>
        <w:ind w:left="0"/>
        <w:jc w:val="both"/>
      </w:pPr>
      <w:r w:rsidRPr="00711CE9">
        <w:rPr>
          <w:b/>
        </w:rPr>
        <w:t>Balasubramaniam</w:t>
      </w:r>
      <w:r w:rsidRPr="006821DF">
        <w:t xml:space="preserve"> reported that</w:t>
      </w:r>
      <w:r>
        <w:t xml:space="preserve"> as the particle size increases, the MRR at the centre</w:t>
      </w:r>
      <w:r w:rsidRPr="006821DF">
        <w:t xml:space="preserve"> line of the jet drastically increases; but the increase in the MRR nearer to perip</w:t>
      </w:r>
      <w:r>
        <w:t>hery is very less. As the stand</w:t>
      </w:r>
      <w:r w:rsidRPr="006821DF">
        <w:t>off distance increases, the entry side diameter and entry side edge radius a</w:t>
      </w:r>
      <w:r>
        <w:t xml:space="preserve">lso increase. Increasing standoff </w:t>
      </w:r>
      <w:r w:rsidRPr="006821DF">
        <w:t>distan</w:t>
      </w:r>
      <w:r>
        <w:t>ce also increases the MRR.</w:t>
      </w:r>
    </w:p>
    <w:p w:rsidR="00284044" w:rsidRDefault="00284044" w:rsidP="00F07026">
      <w:pPr>
        <w:pStyle w:val="ListParagraph"/>
        <w:autoSpaceDE w:val="0"/>
        <w:autoSpaceDN w:val="0"/>
        <w:adjustRightInd w:val="0"/>
        <w:spacing w:line="360" w:lineRule="auto"/>
        <w:ind w:left="0"/>
      </w:pPr>
    </w:p>
    <w:p w:rsidR="00F07026" w:rsidRDefault="00284044" w:rsidP="00F07026">
      <w:pPr>
        <w:pStyle w:val="ListParagraph"/>
        <w:autoSpaceDE w:val="0"/>
        <w:autoSpaceDN w:val="0"/>
        <w:adjustRightInd w:val="0"/>
        <w:spacing w:line="360" w:lineRule="auto"/>
        <w:ind w:left="0"/>
        <w:jc w:val="center"/>
      </w:pPr>
      <w:r>
        <w:rPr>
          <w:noProof/>
        </w:rPr>
        <w:drawing>
          <wp:inline distT="0" distB="0" distL="0" distR="0">
            <wp:extent cx="5943600" cy="217961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943600" cy="2179612"/>
                    </a:xfrm>
                    <a:prstGeom prst="rect">
                      <a:avLst/>
                    </a:prstGeom>
                    <a:noFill/>
                    <a:ln w="9525">
                      <a:noFill/>
                      <a:miter lim="800000"/>
                      <a:headEnd/>
                      <a:tailEnd/>
                    </a:ln>
                  </pic:spPr>
                </pic:pic>
              </a:graphicData>
            </a:graphic>
          </wp:inline>
        </w:drawing>
      </w:r>
    </w:p>
    <w:p w:rsidR="00F07026" w:rsidRPr="006142AB" w:rsidRDefault="006142AB" w:rsidP="00284044">
      <w:pPr>
        <w:pStyle w:val="ListParagraph"/>
        <w:autoSpaceDE w:val="0"/>
        <w:autoSpaceDN w:val="0"/>
        <w:adjustRightInd w:val="0"/>
        <w:spacing w:line="360" w:lineRule="auto"/>
        <w:ind w:left="0"/>
        <w:jc w:val="center"/>
        <w:rPr>
          <w:b/>
          <w:sz w:val="28"/>
          <w:szCs w:val="28"/>
        </w:rPr>
      </w:pPr>
      <w:r w:rsidRPr="006142AB">
        <w:rPr>
          <w:b/>
          <w:sz w:val="28"/>
          <w:szCs w:val="28"/>
        </w:rPr>
        <w:t>Fig</w:t>
      </w:r>
      <w:r w:rsidR="005102CD" w:rsidRPr="006142AB">
        <w:rPr>
          <w:b/>
          <w:sz w:val="28"/>
          <w:szCs w:val="28"/>
        </w:rPr>
        <w:t xml:space="preserve">.2.15 </w:t>
      </w:r>
      <w:r w:rsidR="00284044" w:rsidRPr="006142AB">
        <w:rPr>
          <w:b/>
          <w:sz w:val="28"/>
          <w:szCs w:val="28"/>
        </w:rPr>
        <w:t xml:space="preserve">Relationship </w:t>
      </w:r>
      <w:r w:rsidR="009D5D2B" w:rsidRPr="006142AB">
        <w:rPr>
          <w:b/>
          <w:sz w:val="28"/>
          <w:szCs w:val="28"/>
        </w:rPr>
        <w:t>between</w:t>
      </w:r>
      <w:r w:rsidR="00284044" w:rsidRPr="006142AB">
        <w:rPr>
          <w:b/>
          <w:sz w:val="28"/>
          <w:szCs w:val="28"/>
        </w:rPr>
        <w:t xml:space="preserve">Standoff </w:t>
      </w:r>
      <w:r w:rsidR="005102CD" w:rsidRPr="006142AB">
        <w:rPr>
          <w:b/>
          <w:sz w:val="28"/>
          <w:szCs w:val="28"/>
        </w:rPr>
        <w:t>Distance And</w:t>
      </w:r>
      <w:r w:rsidR="00284044" w:rsidRPr="006142AB">
        <w:rPr>
          <w:b/>
          <w:sz w:val="28"/>
          <w:szCs w:val="28"/>
        </w:rPr>
        <w:t xml:space="preserve">Material </w:t>
      </w:r>
      <w:r w:rsidR="005102CD" w:rsidRPr="006142AB">
        <w:rPr>
          <w:b/>
          <w:sz w:val="28"/>
          <w:szCs w:val="28"/>
        </w:rPr>
        <w:t>Removal Rate</w:t>
      </w:r>
    </w:p>
    <w:p w:rsidR="00284044" w:rsidRDefault="00284044" w:rsidP="00284044">
      <w:pPr>
        <w:pStyle w:val="ListParagraph"/>
        <w:autoSpaceDE w:val="0"/>
        <w:autoSpaceDN w:val="0"/>
        <w:adjustRightInd w:val="0"/>
        <w:spacing w:line="360" w:lineRule="auto"/>
        <w:ind w:left="0"/>
        <w:jc w:val="center"/>
      </w:pPr>
    </w:p>
    <w:p w:rsidR="00F07026" w:rsidRDefault="00F07026" w:rsidP="008532DF">
      <w:pPr>
        <w:pStyle w:val="ListParagraph"/>
        <w:autoSpaceDE w:val="0"/>
        <w:autoSpaceDN w:val="0"/>
        <w:adjustRightInd w:val="0"/>
        <w:spacing w:line="360" w:lineRule="auto"/>
        <w:ind w:left="0"/>
        <w:jc w:val="both"/>
      </w:pPr>
      <w:r w:rsidRPr="00711CE9">
        <w:rPr>
          <w:b/>
        </w:rPr>
        <w:t>F.C. Wakuda</w:t>
      </w:r>
      <w:r w:rsidRPr="006821DF">
        <w:t xml:space="preserve"> and </w:t>
      </w:r>
      <w:r w:rsidRPr="00711CE9">
        <w:rPr>
          <w:b/>
        </w:rPr>
        <w:t>Yamauchi</w:t>
      </w:r>
      <w:r w:rsidRPr="006821DF">
        <w:t xml:space="preserve"> reported that the softest abrasive, </w:t>
      </w:r>
      <w:r w:rsidR="00B84AFD" w:rsidRPr="006821DF">
        <w:t>alumin</w:t>
      </w:r>
      <w:r w:rsidR="00B84AFD">
        <w:t>u</w:t>
      </w:r>
      <w:r w:rsidR="00B84AFD" w:rsidRPr="006821DF">
        <w:t>m</w:t>
      </w:r>
      <w:r w:rsidRPr="006821DF">
        <w:t xml:space="preserve">oxide leads to roughing of the alumina surface but causes no engraving, due to the lack of the abrasive </w:t>
      </w:r>
      <w:r w:rsidRPr="006821DF">
        <w:lastRenderedPageBreak/>
        <w:t xml:space="preserve">hardnessagainst that of the work piece. AJM with silicon carbide abrasive produce smooth faced dimples, although itexhibits relatively low material removal rates. The material response to the abrasive impacts indicates a ductile </w:t>
      </w:r>
      <w:r w:rsidR="00B84AFD" w:rsidRPr="006821DF">
        <w:t>behavio</w:t>
      </w:r>
      <w:r w:rsidR="00B84AFD">
        <w:t>r</w:t>
      </w:r>
      <w:r w:rsidRPr="006821DF">
        <w:t>, which may be due to the elevated temperature during machining.</w:t>
      </w:r>
    </w:p>
    <w:p w:rsidR="00F07026" w:rsidRPr="006821DF" w:rsidRDefault="00F07026" w:rsidP="008532DF">
      <w:pPr>
        <w:pStyle w:val="ListParagraph"/>
        <w:autoSpaceDE w:val="0"/>
        <w:autoSpaceDN w:val="0"/>
        <w:adjustRightInd w:val="0"/>
        <w:spacing w:line="360" w:lineRule="auto"/>
        <w:ind w:left="0" w:firstLine="720"/>
      </w:pPr>
    </w:p>
    <w:p w:rsidR="00F07026" w:rsidRDefault="00F07026" w:rsidP="008532DF">
      <w:pPr>
        <w:pStyle w:val="ListParagraph"/>
        <w:autoSpaceDE w:val="0"/>
        <w:autoSpaceDN w:val="0"/>
        <w:adjustRightInd w:val="0"/>
        <w:spacing w:line="360" w:lineRule="auto"/>
        <w:ind w:left="0"/>
        <w:jc w:val="both"/>
      </w:pPr>
      <w:r w:rsidRPr="00711CE9">
        <w:rPr>
          <w:b/>
        </w:rPr>
        <w:t>A.Ghobeity</w:t>
      </w:r>
      <w:r w:rsidRPr="006821DF">
        <w:t xml:space="preserve"> and </w:t>
      </w:r>
      <w:r w:rsidR="00B84AFD" w:rsidRPr="00711CE9">
        <w:rPr>
          <w:b/>
        </w:rPr>
        <w:t>Getu</w:t>
      </w:r>
      <w:r w:rsidR="00B84AFD" w:rsidRPr="006821DF">
        <w:t xml:space="preserve"> reported</w:t>
      </w:r>
      <w:r w:rsidRPr="006821DF">
        <w:t xml:space="preserve"> that the introduction of a mixing device within the pressure reservoir ensured that the powder remained loose and able to flow through the orifice to the air stream. This produced a significant im</w:t>
      </w:r>
      <w:r>
        <w:t>provement in AJM repeatability.</w:t>
      </w:r>
    </w:p>
    <w:p w:rsidR="00F07026" w:rsidRDefault="00F07026" w:rsidP="00F07026">
      <w:pPr>
        <w:pStyle w:val="ListParagraph"/>
        <w:autoSpaceDE w:val="0"/>
        <w:autoSpaceDN w:val="0"/>
        <w:adjustRightInd w:val="0"/>
        <w:spacing w:line="360" w:lineRule="auto"/>
        <w:ind w:left="0"/>
      </w:pPr>
    </w:p>
    <w:p w:rsidR="00F07026" w:rsidRDefault="00F07026" w:rsidP="008532DF">
      <w:pPr>
        <w:pStyle w:val="ListParagraph"/>
        <w:autoSpaceDE w:val="0"/>
        <w:autoSpaceDN w:val="0"/>
        <w:adjustRightInd w:val="0"/>
        <w:spacing w:line="360" w:lineRule="auto"/>
        <w:ind w:left="0"/>
        <w:jc w:val="both"/>
      </w:pPr>
      <w:r w:rsidRPr="00711CE9">
        <w:rPr>
          <w:b/>
        </w:rPr>
        <w:t>J.M</w:t>
      </w:r>
      <w:r>
        <w:rPr>
          <w:b/>
        </w:rPr>
        <w:t>.</w:t>
      </w:r>
      <w:r w:rsidRPr="00711CE9">
        <w:rPr>
          <w:b/>
        </w:rPr>
        <w:t xml:space="preserve"> Fan</w:t>
      </w:r>
      <w:r w:rsidRPr="006821DF">
        <w:t xml:space="preserve"> reported that predictive mathematical models for the erosion rate in hole and channel machining on glasses by micro abrasive air jets on glasses are in good agreement with the corresponding experimental data. These models provide an essential basis for the process optimization of this micromachining technology to achieve efficient and effective operations in practice.</w:t>
      </w:r>
    </w:p>
    <w:p w:rsidR="00F07026" w:rsidRPr="006821DF" w:rsidRDefault="00F07026" w:rsidP="00F07026">
      <w:pPr>
        <w:pStyle w:val="ListParagraph"/>
        <w:autoSpaceDE w:val="0"/>
        <w:autoSpaceDN w:val="0"/>
        <w:adjustRightInd w:val="0"/>
        <w:spacing w:line="360" w:lineRule="auto"/>
        <w:ind w:left="0"/>
      </w:pPr>
    </w:p>
    <w:p w:rsidR="00284044" w:rsidRPr="008831B3" w:rsidRDefault="00F07026" w:rsidP="008831B3">
      <w:pPr>
        <w:pStyle w:val="ListParagraph"/>
        <w:autoSpaceDE w:val="0"/>
        <w:autoSpaceDN w:val="0"/>
        <w:adjustRightInd w:val="0"/>
        <w:spacing w:line="360" w:lineRule="auto"/>
        <w:ind w:left="0"/>
        <w:jc w:val="both"/>
      </w:pPr>
      <w:r w:rsidRPr="00711CE9">
        <w:rPr>
          <w:b/>
        </w:rPr>
        <w:t>Domiaty</w:t>
      </w:r>
      <w:r>
        <w:t xml:space="preserve"> and </w:t>
      </w:r>
      <w:r w:rsidRPr="00711CE9">
        <w:rPr>
          <w:b/>
        </w:rPr>
        <w:t>Hafez</w:t>
      </w:r>
      <w:r w:rsidRPr="006821DF">
        <w:t xml:space="preserve"> reported that cutting time decreases with increase in standoff distance. The increase of the nozzle diameter increases the MRR due to the increase of the flow rate of the abrasive particles. In the present study t</w:t>
      </w:r>
      <w:r>
        <w:t>he cutting variables were stand</w:t>
      </w:r>
      <w:r w:rsidRPr="006821DF">
        <w:t>off distance or nozzle tip distance of the nozzle from the work surface; work feed rate and jet pressure. The evaluating criteria of the surface produced were width of cut, taper of the cut slot and work surface roughness. It was found that in order to minimize the width of cut; the nozzle should be placed close to the work surface. Increase in jet pressure results in widening of the cut slot both at the top and at exit of the jet from the work. However, the width of cut at the bottom (exit) was always found to be larger than that at the top. It was found that the taper of cut gradually reduces with increase in standoff distance and</w:t>
      </w:r>
      <w:r>
        <w:t xml:space="preserve"> was close to zero at the stand</w:t>
      </w:r>
      <w:r w:rsidRPr="006821DF">
        <w:t>off distance of 4 mm. The jet pressure does not show significant influence on the taper angle within the r</w:t>
      </w:r>
      <w:r>
        <w:t>ange of work feed and the stand</w:t>
      </w:r>
      <w:r w:rsidRPr="006821DF">
        <w:t xml:space="preserve">off </w:t>
      </w:r>
      <w:r>
        <w:t>distance considered. Both stand</w:t>
      </w:r>
      <w:r w:rsidRPr="006821DF">
        <w:t>off distance and the work feed rate show strong influence on the roughness of the machined su</w:t>
      </w:r>
      <w:r w:rsidR="008532DF">
        <w:t xml:space="preserve">rface. Increase in jet pressure </w:t>
      </w:r>
      <w:r w:rsidR="008532DF" w:rsidRPr="006821DF">
        <w:t>shows positive effect in terms of smoothness of the machined surface. With increase in jet pressure, the surface roughness decreases. This is due to fragmentation of the abrasive particlesinto smaller sizesat ahigher pressure and due to the fact that smaller particles produce</w:t>
      </w:r>
      <w:r w:rsidR="008831B3">
        <w:t xml:space="preserve"> smoother surface. </w:t>
      </w:r>
    </w:p>
    <w:p w:rsidR="001D678A" w:rsidRPr="001D678A" w:rsidRDefault="001D678A" w:rsidP="001D678A">
      <w:pPr>
        <w:autoSpaceDE w:val="0"/>
        <w:autoSpaceDN w:val="0"/>
        <w:adjustRightInd w:val="0"/>
        <w:jc w:val="center"/>
        <w:rPr>
          <w:rFonts w:eastAsiaTheme="minorHAnsi"/>
          <w:lang w:val="en-IN"/>
        </w:rPr>
      </w:pPr>
    </w:p>
    <w:p w:rsidR="00F07026" w:rsidRDefault="00F07026" w:rsidP="00F07026">
      <w:pPr>
        <w:pStyle w:val="ListParagraph"/>
        <w:autoSpaceDE w:val="0"/>
        <w:autoSpaceDN w:val="0"/>
        <w:adjustRightInd w:val="0"/>
        <w:spacing w:line="360" w:lineRule="auto"/>
        <w:ind w:left="0"/>
        <w:jc w:val="center"/>
      </w:pPr>
      <w:r>
        <w:rPr>
          <w:noProof/>
        </w:rPr>
        <w:drawing>
          <wp:inline distT="0" distB="0" distL="0" distR="0">
            <wp:extent cx="5133975" cy="2562225"/>
            <wp:effectExtent l="19050" t="0" r="952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5133975" cy="2562225"/>
                    </a:xfrm>
                    <a:prstGeom prst="rect">
                      <a:avLst/>
                    </a:prstGeom>
                    <a:noFill/>
                    <a:ln w="9525">
                      <a:noFill/>
                      <a:miter lim="800000"/>
                      <a:headEnd/>
                      <a:tailEnd/>
                    </a:ln>
                  </pic:spPr>
                </pic:pic>
              </a:graphicData>
            </a:graphic>
          </wp:inline>
        </w:drawing>
      </w:r>
    </w:p>
    <w:p w:rsidR="001D678A" w:rsidRPr="005102CD" w:rsidRDefault="006142AB" w:rsidP="001D678A">
      <w:pPr>
        <w:autoSpaceDE w:val="0"/>
        <w:autoSpaceDN w:val="0"/>
        <w:adjustRightInd w:val="0"/>
        <w:jc w:val="center"/>
        <w:rPr>
          <w:rFonts w:eastAsiaTheme="minorHAnsi"/>
          <w:b/>
          <w:sz w:val="28"/>
          <w:szCs w:val="28"/>
          <w:lang w:val="en-IN"/>
        </w:rPr>
      </w:pPr>
      <w:r w:rsidRPr="005102CD">
        <w:rPr>
          <w:rFonts w:eastAsiaTheme="minorHAnsi"/>
          <w:b/>
          <w:sz w:val="28"/>
          <w:szCs w:val="28"/>
          <w:lang w:val="en-IN"/>
        </w:rPr>
        <w:t>Fig</w:t>
      </w:r>
      <w:r w:rsidR="008831B3">
        <w:rPr>
          <w:rFonts w:eastAsiaTheme="minorHAnsi"/>
          <w:b/>
          <w:sz w:val="28"/>
          <w:szCs w:val="28"/>
          <w:lang w:val="en-IN"/>
        </w:rPr>
        <w:t>.2.16</w:t>
      </w:r>
      <w:r w:rsidR="005102CD" w:rsidRPr="005102CD">
        <w:rPr>
          <w:rFonts w:eastAsiaTheme="minorHAnsi"/>
          <w:b/>
          <w:sz w:val="28"/>
          <w:szCs w:val="28"/>
          <w:lang w:val="en-IN"/>
        </w:rPr>
        <w:t xml:space="preserve"> </w:t>
      </w:r>
      <w:r w:rsidR="001D678A" w:rsidRPr="005102CD">
        <w:rPr>
          <w:rFonts w:eastAsiaTheme="minorHAnsi"/>
          <w:b/>
          <w:sz w:val="28"/>
          <w:szCs w:val="28"/>
          <w:lang w:val="en-IN"/>
        </w:rPr>
        <w:t xml:space="preserve">Effect </w:t>
      </w:r>
      <w:r w:rsidR="005102CD" w:rsidRPr="005102CD">
        <w:rPr>
          <w:rFonts w:eastAsiaTheme="minorHAnsi"/>
          <w:b/>
          <w:sz w:val="28"/>
          <w:szCs w:val="28"/>
          <w:lang w:val="en-IN"/>
        </w:rPr>
        <w:t>Of Nozzle Diameter (</w:t>
      </w:r>
      <w:r w:rsidR="001D678A" w:rsidRPr="005102CD">
        <w:rPr>
          <w:rFonts w:eastAsiaTheme="minorHAnsi"/>
          <w:b/>
          <w:sz w:val="28"/>
          <w:szCs w:val="28"/>
          <w:lang w:val="en-IN"/>
        </w:rPr>
        <w:t>D</w:t>
      </w:r>
      <w:r w:rsidR="005102CD" w:rsidRPr="005102CD">
        <w:rPr>
          <w:rFonts w:eastAsiaTheme="minorHAnsi"/>
          <w:b/>
          <w:sz w:val="28"/>
          <w:szCs w:val="28"/>
          <w:lang w:val="en-IN"/>
        </w:rPr>
        <w:t>) On The Material Removal Rate Of The Glass</w:t>
      </w:r>
    </w:p>
    <w:p w:rsidR="001D678A" w:rsidRPr="001D678A" w:rsidRDefault="001D678A" w:rsidP="001D678A">
      <w:pPr>
        <w:autoSpaceDE w:val="0"/>
        <w:autoSpaceDN w:val="0"/>
        <w:adjustRightInd w:val="0"/>
        <w:jc w:val="center"/>
        <w:rPr>
          <w:rFonts w:eastAsiaTheme="minorHAnsi"/>
          <w:lang w:val="en-IN"/>
        </w:rPr>
      </w:pPr>
    </w:p>
    <w:p w:rsidR="00F07026" w:rsidRDefault="00F07026" w:rsidP="008532DF">
      <w:pPr>
        <w:pStyle w:val="ListParagraph"/>
        <w:autoSpaceDE w:val="0"/>
        <w:autoSpaceDN w:val="0"/>
        <w:adjustRightInd w:val="0"/>
        <w:spacing w:line="360" w:lineRule="auto"/>
        <w:ind w:left="0"/>
        <w:jc w:val="both"/>
      </w:pPr>
      <w:r w:rsidRPr="006821DF">
        <w:t>jet pressure considered, the work surface is smoother near the top surface and gradually it becomes rougher at higher depths.</w:t>
      </w:r>
    </w:p>
    <w:p w:rsidR="00F07026" w:rsidRDefault="00F07026" w:rsidP="00F07026">
      <w:pPr>
        <w:pStyle w:val="ListParagraph"/>
        <w:autoSpaceDE w:val="0"/>
        <w:autoSpaceDN w:val="0"/>
        <w:adjustRightInd w:val="0"/>
        <w:spacing w:line="360" w:lineRule="auto"/>
        <w:ind w:left="0"/>
      </w:pPr>
    </w:p>
    <w:p w:rsidR="00F07026" w:rsidRDefault="00F07026" w:rsidP="008532DF">
      <w:pPr>
        <w:autoSpaceDE w:val="0"/>
        <w:autoSpaceDN w:val="0"/>
        <w:adjustRightInd w:val="0"/>
        <w:spacing w:line="360" w:lineRule="auto"/>
        <w:jc w:val="both"/>
      </w:pPr>
      <w:r w:rsidRPr="00200484">
        <w:t xml:space="preserve">Drilling of glass has been carried out by </w:t>
      </w:r>
      <w:r w:rsidRPr="00200484">
        <w:rPr>
          <w:b/>
        </w:rPr>
        <w:t>M. Roopa Rani</w:t>
      </w:r>
      <w:r w:rsidRPr="00200484">
        <w:t xml:space="preserve"> and </w:t>
      </w:r>
      <w:r w:rsidRPr="00200484">
        <w:rPr>
          <w:b/>
        </w:rPr>
        <w:t>S.Seshan</w:t>
      </w:r>
      <w:r w:rsidRPr="00200484">
        <w:t xml:space="preserve">. Their results are used in the present work to compare the validation of our experimental work on abrasive jet machining. They have conducted some experiments on AJM test rig. </w:t>
      </w:r>
      <w:r w:rsidR="009D5D2B" w:rsidRPr="00200484">
        <w:t>At</w:t>
      </w:r>
      <w:r w:rsidRPr="00200484">
        <w:t xml:space="preserve"> department of mechanical engineering, Indianinstitute of science, Bangalore. These result</w:t>
      </w:r>
      <w:r w:rsidR="009D5D2B">
        <w:t>s were shown here in tables 2.1 and 2.10 and graphs (Fig.2.18 and 2.19</w:t>
      </w:r>
      <w:r w:rsidRPr="00200484">
        <w:t>) whichshows the effect of pressure on the material removal rate and effect of NTD on diameter of hole in AJMprocess.</w:t>
      </w:r>
    </w:p>
    <w:p w:rsidR="00F07026" w:rsidRDefault="00F07026" w:rsidP="00F07026">
      <w:pPr>
        <w:autoSpaceDE w:val="0"/>
        <w:autoSpaceDN w:val="0"/>
        <w:adjustRightInd w:val="0"/>
        <w:spacing w:line="360" w:lineRule="auto"/>
      </w:pPr>
    </w:p>
    <w:p w:rsidR="00F07026" w:rsidRDefault="00F07026" w:rsidP="00F07026">
      <w:pPr>
        <w:autoSpaceDE w:val="0"/>
        <w:autoSpaceDN w:val="0"/>
        <w:adjustRightInd w:val="0"/>
        <w:spacing w:line="360" w:lineRule="auto"/>
        <w:jc w:val="center"/>
      </w:pPr>
      <w:r>
        <w:rPr>
          <w:noProof/>
        </w:rPr>
        <w:drawing>
          <wp:inline distT="0" distB="0" distL="0" distR="0">
            <wp:extent cx="5731510" cy="1218447"/>
            <wp:effectExtent l="19050" t="0" r="254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731510" cy="1218447"/>
                    </a:xfrm>
                    <a:prstGeom prst="rect">
                      <a:avLst/>
                    </a:prstGeom>
                    <a:noFill/>
                    <a:ln w="9525">
                      <a:noFill/>
                      <a:miter lim="800000"/>
                      <a:headEnd/>
                      <a:tailEnd/>
                    </a:ln>
                  </pic:spPr>
                </pic:pic>
              </a:graphicData>
            </a:graphic>
          </wp:inline>
        </w:drawing>
      </w:r>
    </w:p>
    <w:p w:rsidR="00F07026" w:rsidRPr="00B12FD8" w:rsidRDefault="00B12FD8" w:rsidP="00F07026">
      <w:pPr>
        <w:autoSpaceDE w:val="0"/>
        <w:autoSpaceDN w:val="0"/>
        <w:adjustRightInd w:val="0"/>
        <w:spacing w:line="360" w:lineRule="auto"/>
        <w:jc w:val="center"/>
        <w:rPr>
          <w:b/>
          <w:sz w:val="28"/>
          <w:szCs w:val="28"/>
        </w:rPr>
      </w:pPr>
      <w:r w:rsidRPr="00B12FD8">
        <w:rPr>
          <w:b/>
          <w:sz w:val="28"/>
          <w:szCs w:val="28"/>
        </w:rPr>
        <w:t xml:space="preserve">Table </w:t>
      </w:r>
      <w:r w:rsidR="005102CD" w:rsidRPr="00B12FD8">
        <w:rPr>
          <w:b/>
          <w:sz w:val="28"/>
          <w:szCs w:val="28"/>
        </w:rPr>
        <w:t xml:space="preserve">2.1 </w:t>
      </w:r>
      <w:r w:rsidR="00F07026" w:rsidRPr="00B12FD8">
        <w:rPr>
          <w:b/>
          <w:sz w:val="28"/>
          <w:szCs w:val="28"/>
        </w:rPr>
        <w:t xml:space="preserve">Effect </w:t>
      </w:r>
      <w:r w:rsidR="005102CD" w:rsidRPr="00B12FD8">
        <w:rPr>
          <w:b/>
          <w:sz w:val="28"/>
          <w:szCs w:val="28"/>
        </w:rPr>
        <w:t>Of Pressure On Material Removal Rate (</w:t>
      </w:r>
      <w:r w:rsidR="00F07026" w:rsidRPr="00B12FD8">
        <w:rPr>
          <w:b/>
          <w:sz w:val="28"/>
          <w:szCs w:val="28"/>
        </w:rPr>
        <w:t>MRR</w:t>
      </w:r>
      <w:r w:rsidR="005102CD" w:rsidRPr="00B12FD8">
        <w:rPr>
          <w:b/>
          <w:sz w:val="28"/>
          <w:szCs w:val="28"/>
        </w:rPr>
        <w:t>)</w:t>
      </w:r>
    </w:p>
    <w:p w:rsidR="00F07026" w:rsidRDefault="00F07026" w:rsidP="00F07026">
      <w:pPr>
        <w:autoSpaceDE w:val="0"/>
        <w:autoSpaceDN w:val="0"/>
        <w:adjustRightInd w:val="0"/>
        <w:spacing w:line="360" w:lineRule="auto"/>
        <w:jc w:val="center"/>
      </w:pPr>
      <w:r>
        <w:rPr>
          <w:noProof/>
        </w:rPr>
        <w:lastRenderedPageBreak/>
        <w:drawing>
          <wp:inline distT="0" distB="0" distL="0" distR="0">
            <wp:extent cx="3838575" cy="2514600"/>
            <wp:effectExtent l="19050" t="0" r="9525"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3838575" cy="2514600"/>
                    </a:xfrm>
                    <a:prstGeom prst="rect">
                      <a:avLst/>
                    </a:prstGeom>
                    <a:noFill/>
                    <a:ln w="9525">
                      <a:noFill/>
                      <a:miter lim="800000"/>
                      <a:headEnd/>
                      <a:tailEnd/>
                    </a:ln>
                  </pic:spPr>
                </pic:pic>
              </a:graphicData>
            </a:graphic>
          </wp:inline>
        </w:drawing>
      </w:r>
    </w:p>
    <w:p w:rsidR="00F07026" w:rsidRPr="005102CD" w:rsidRDefault="006142AB" w:rsidP="00F07026">
      <w:pPr>
        <w:autoSpaceDE w:val="0"/>
        <w:autoSpaceDN w:val="0"/>
        <w:adjustRightInd w:val="0"/>
        <w:spacing w:line="360" w:lineRule="auto"/>
        <w:jc w:val="center"/>
        <w:rPr>
          <w:b/>
          <w:sz w:val="28"/>
          <w:szCs w:val="28"/>
        </w:rPr>
      </w:pPr>
      <w:r w:rsidRPr="005102CD">
        <w:rPr>
          <w:b/>
          <w:sz w:val="28"/>
          <w:szCs w:val="28"/>
        </w:rPr>
        <w:t>Fig</w:t>
      </w:r>
      <w:r w:rsidR="008831B3">
        <w:rPr>
          <w:b/>
          <w:sz w:val="28"/>
          <w:szCs w:val="28"/>
        </w:rPr>
        <w:t>.2.17</w:t>
      </w:r>
      <w:r w:rsidR="005102CD" w:rsidRPr="005102CD">
        <w:rPr>
          <w:b/>
          <w:sz w:val="28"/>
          <w:szCs w:val="28"/>
        </w:rPr>
        <w:t xml:space="preserve"> </w:t>
      </w:r>
      <w:r w:rsidR="00F07026" w:rsidRPr="005102CD">
        <w:rPr>
          <w:b/>
          <w:sz w:val="28"/>
          <w:szCs w:val="28"/>
        </w:rPr>
        <w:t xml:space="preserve">Graph </w:t>
      </w:r>
      <w:r w:rsidR="005102CD" w:rsidRPr="005102CD">
        <w:rPr>
          <w:b/>
          <w:sz w:val="28"/>
          <w:szCs w:val="28"/>
        </w:rPr>
        <w:t xml:space="preserve">Shows </w:t>
      </w:r>
      <w:r w:rsidR="009D5D2B" w:rsidRPr="005102CD">
        <w:rPr>
          <w:b/>
          <w:sz w:val="28"/>
          <w:szCs w:val="28"/>
        </w:rPr>
        <w:t>the</w:t>
      </w:r>
      <w:r w:rsidR="00F07026" w:rsidRPr="005102CD">
        <w:rPr>
          <w:b/>
          <w:sz w:val="28"/>
          <w:szCs w:val="28"/>
        </w:rPr>
        <w:t xml:space="preserve">Relationship </w:t>
      </w:r>
      <w:r w:rsidR="005102CD" w:rsidRPr="005102CD">
        <w:rPr>
          <w:b/>
          <w:sz w:val="28"/>
          <w:szCs w:val="28"/>
        </w:rPr>
        <w:t>Between Pressure And Material Removal Rate (</w:t>
      </w:r>
      <w:r w:rsidR="00F07026" w:rsidRPr="005102CD">
        <w:rPr>
          <w:b/>
          <w:sz w:val="28"/>
          <w:szCs w:val="28"/>
        </w:rPr>
        <w:t>MRR</w:t>
      </w:r>
      <w:r w:rsidR="005102CD" w:rsidRPr="005102CD">
        <w:rPr>
          <w:b/>
          <w:sz w:val="28"/>
          <w:szCs w:val="28"/>
        </w:rPr>
        <w:t>)</w:t>
      </w:r>
    </w:p>
    <w:p w:rsidR="00F07026" w:rsidRPr="00A84C33" w:rsidRDefault="00F07026" w:rsidP="00F07026">
      <w:pPr>
        <w:autoSpaceDE w:val="0"/>
        <w:autoSpaceDN w:val="0"/>
        <w:adjustRightInd w:val="0"/>
        <w:spacing w:line="360" w:lineRule="auto"/>
        <w:jc w:val="center"/>
      </w:pPr>
    </w:p>
    <w:p w:rsidR="00F07026" w:rsidRDefault="009D5D2B" w:rsidP="00384320">
      <w:pPr>
        <w:autoSpaceDE w:val="0"/>
        <w:autoSpaceDN w:val="0"/>
        <w:adjustRightInd w:val="0"/>
        <w:spacing w:line="360" w:lineRule="auto"/>
        <w:jc w:val="both"/>
      </w:pPr>
      <w:r>
        <w:t>Table 2.2 and Fig.2.19</w:t>
      </w:r>
      <w:r w:rsidR="00F07026" w:rsidRPr="00A84C33">
        <w:t xml:space="preserve"> shows the effect of nozzle tip distance (NTD) on diameter of hole. As the distancebetween the face of nozzle and </w:t>
      </w:r>
      <w:r w:rsidR="00F07026">
        <w:t xml:space="preserve">the working surface of the work </w:t>
      </w:r>
      <w:r w:rsidR="00F07026" w:rsidRPr="00A84C33">
        <w:t>increases, the diameter of hole alsoincreases because</w:t>
      </w:r>
      <w:r w:rsidR="00F07026">
        <w:t xml:space="preserve"> higher the nozzle tip distance </w:t>
      </w:r>
      <w:r w:rsidR="00F07026" w:rsidRPr="00A84C33">
        <w:t xml:space="preserve">allows the jet to expand before impingement which mayincrease vulnerability </w:t>
      </w:r>
      <w:r w:rsidR="00F07026">
        <w:t xml:space="preserve">to </w:t>
      </w:r>
      <w:r w:rsidR="00F07026" w:rsidRPr="00A84C33">
        <w:t>external drag from the surrounding environment. It is desirable to have a lower</w:t>
      </w:r>
      <w:r w:rsidR="00F07026">
        <w:t xml:space="preserve"> nozzle tip </w:t>
      </w:r>
      <w:r w:rsidR="00F07026" w:rsidRPr="00A84C33">
        <w:t>distance which may produce a smoother surface due to increased kinetic energy</w:t>
      </w:r>
      <w:r w:rsidR="00F07026">
        <w:t>.</w:t>
      </w:r>
    </w:p>
    <w:p w:rsidR="00F07026" w:rsidRDefault="00F07026" w:rsidP="00F07026">
      <w:pPr>
        <w:autoSpaceDE w:val="0"/>
        <w:autoSpaceDN w:val="0"/>
        <w:adjustRightInd w:val="0"/>
        <w:spacing w:line="360" w:lineRule="auto"/>
      </w:pPr>
    </w:p>
    <w:p w:rsidR="00F07026" w:rsidRDefault="00F07026" w:rsidP="00F07026">
      <w:pPr>
        <w:autoSpaceDE w:val="0"/>
        <w:autoSpaceDN w:val="0"/>
        <w:adjustRightInd w:val="0"/>
        <w:spacing w:line="360" w:lineRule="auto"/>
        <w:jc w:val="center"/>
      </w:pPr>
      <w:r>
        <w:rPr>
          <w:noProof/>
        </w:rPr>
        <w:drawing>
          <wp:inline distT="0" distB="0" distL="0" distR="0">
            <wp:extent cx="5514975" cy="1295400"/>
            <wp:effectExtent l="19050" t="0" r="9525"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5514975" cy="1295400"/>
                    </a:xfrm>
                    <a:prstGeom prst="rect">
                      <a:avLst/>
                    </a:prstGeom>
                    <a:noFill/>
                    <a:ln w="9525">
                      <a:noFill/>
                      <a:miter lim="800000"/>
                      <a:headEnd/>
                      <a:tailEnd/>
                    </a:ln>
                  </pic:spPr>
                </pic:pic>
              </a:graphicData>
            </a:graphic>
          </wp:inline>
        </w:drawing>
      </w:r>
    </w:p>
    <w:p w:rsidR="00F07026" w:rsidRPr="00B12FD8" w:rsidRDefault="00B12FD8" w:rsidP="00F07026">
      <w:pPr>
        <w:autoSpaceDE w:val="0"/>
        <w:autoSpaceDN w:val="0"/>
        <w:adjustRightInd w:val="0"/>
        <w:spacing w:line="360" w:lineRule="auto"/>
        <w:jc w:val="center"/>
        <w:rPr>
          <w:b/>
          <w:sz w:val="28"/>
          <w:szCs w:val="28"/>
        </w:rPr>
      </w:pPr>
      <w:r w:rsidRPr="00B12FD8">
        <w:rPr>
          <w:b/>
          <w:sz w:val="28"/>
          <w:szCs w:val="28"/>
        </w:rPr>
        <w:t>Table 2.2</w:t>
      </w:r>
      <w:r w:rsidR="00F07026" w:rsidRPr="00B12FD8">
        <w:rPr>
          <w:b/>
          <w:sz w:val="28"/>
          <w:szCs w:val="28"/>
        </w:rPr>
        <w:t xml:space="preserve"> Effect of NTD on diameter of hole</w:t>
      </w:r>
    </w:p>
    <w:p w:rsidR="00F07026" w:rsidRPr="00A84C33" w:rsidRDefault="00F07026" w:rsidP="00F07026">
      <w:pPr>
        <w:autoSpaceDE w:val="0"/>
        <w:autoSpaceDN w:val="0"/>
        <w:adjustRightInd w:val="0"/>
        <w:spacing w:line="360" w:lineRule="auto"/>
        <w:jc w:val="center"/>
      </w:pPr>
      <w:r>
        <w:rPr>
          <w:noProof/>
        </w:rPr>
        <w:lastRenderedPageBreak/>
        <w:drawing>
          <wp:inline distT="0" distB="0" distL="0" distR="0">
            <wp:extent cx="3876675" cy="2524125"/>
            <wp:effectExtent l="19050" t="0" r="9525"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3876675" cy="2524125"/>
                    </a:xfrm>
                    <a:prstGeom prst="rect">
                      <a:avLst/>
                    </a:prstGeom>
                    <a:noFill/>
                    <a:ln w="9525">
                      <a:noFill/>
                      <a:miter lim="800000"/>
                      <a:headEnd/>
                      <a:tailEnd/>
                    </a:ln>
                  </pic:spPr>
                </pic:pic>
              </a:graphicData>
            </a:graphic>
          </wp:inline>
        </w:drawing>
      </w:r>
    </w:p>
    <w:p w:rsidR="00F07026" w:rsidRPr="005102CD" w:rsidRDefault="006142AB" w:rsidP="00F07026">
      <w:pPr>
        <w:pStyle w:val="ListParagraph"/>
        <w:autoSpaceDE w:val="0"/>
        <w:autoSpaceDN w:val="0"/>
        <w:adjustRightInd w:val="0"/>
        <w:spacing w:line="360" w:lineRule="auto"/>
        <w:ind w:left="0"/>
        <w:jc w:val="center"/>
        <w:rPr>
          <w:b/>
          <w:sz w:val="28"/>
          <w:szCs w:val="28"/>
        </w:rPr>
      </w:pPr>
      <w:r w:rsidRPr="005102CD">
        <w:rPr>
          <w:b/>
          <w:sz w:val="28"/>
          <w:szCs w:val="28"/>
        </w:rPr>
        <w:t>Fig</w:t>
      </w:r>
      <w:r w:rsidR="008831B3">
        <w:rPr>
          <w:b/>
          <w:sz w:val="28"/>
          <w:szCs w:val="28"/>
        </w:rPr>
        <w:t>.2.18</w:t>
      </w:r>
      <w:r w:rsidR="005102CD" w:rsidRPr="005102CD">
        <w:rPr>
          <w:b/>
          <w:sz w:val="28"/>
          <w:szCs w:val="28"/>
        </w:rPr>
        <w:t xml:space="preserve"> </w:t>
      </w:r>
      <w:r w:rsidR="00F07026" w:rsidRPr="005102CD">
        <w:rPr>
          <w:b/>
          <w:sz w:val="28"/>
          <w:szCs w:val="28"/>
        </w:rPr>
        <w:t xml:space="preserve">Graph </w:t>
      </w:r>
      <w:r w:rsidR="005102CD" w:rsidRPr="005102CD">
        <w:rPr>
          <w:b/>
          <w:sz w:val="28"/>
          <w:szCs w:val="28"/>
        </w:rPr>
        <w:t xml:space="preserve">Shows </w:t>
      </w:r>
      <w:r w:rsidR="009D5D2B" w:rsidRPr="005102CD">
        <w:rPr>
          <w:b/>
          <w:sz w:val="28"/>
          <w:szCs w:val="28"/>
        </w:rPr>
        <w:t>the</w:t>
      </w:r>
      <w:r w:rsidR="00F07026" w:rsidRPr="005102CD">
        <w:rPr>
          <w:b/>
          <w:sz w:val="28"/>
          <w:szCs w:val="28"/>
        </w:rPr>
        <w:t xml:space="preserve">Relationship </w:t>
      </w:r>
      <w:r w:rsidR="005102CD" w:rsidRPr="005102CD">
        <w:rPr>
          <w:b/>
          <w:sz w:val="28"/>
          <w:szCs w:val="28"/>
        </w:rPr>
        <w:t>Between</w:t>
      </w:r>
      <w:r w:rsidR="00F07026" w:rsidRPr="005102CD">
        <w:rPr>
          <w:b/>
          <w:sz w:val="28"/>
          <w:szCs w:val="28"/>
        </w:rPr>
        <w:t xml:space="preserve">NTD </w:t>
      </w:r>
      <w:r w:rsidR="005102CD" w:rsidRPr="005102CD">
        <w:rPr>
          <w:b/>
          <w:sz w:val="28"/>
          <w:szCs w:val="28"/>
        </w:rPr>
        <w:t>And Diameter Of Hole</w:t>
      </w:r>
    </w:p>
    <w:p w:rsidR="00F07026" w:rsidRPr="00A84C33" w:rsidRDefault="00F07026" w:rsidP="00F07026">
      <w:pPr>
        <w:pStyle w:val="ListParagraph"/>
        <w:autoSpaceDE w:val="0"/>
        <w:autoSpaceDN w:val="0"/>
        <w:adjustRightInd w:val="0"/>
        <w:spacing w:line="360" w:lineRule="auto"/>
        <w:ind w:left="0"/>
        <w:jc w:val="center"/>
      </w:pPr>
    </w:p>
    <w:p w:rsidR="00F07026" w:rsidRDefault="00F07026" w:rsidP="00384320">
      <w:pPr>
        <w:pStyle w:val="ListParagraph"/>
        <w:autoSpaceDE w:val="0"/>
        <w:autoSpaceDN w:val="0"/>
        <w:adjustRightInd w:val="0"/>
        <w:spacing w:line="360" w:lineRule="auto"/>
        <w:ind w:left="0"/>
        <w:jc w:val="both"/>
      </w:pPr>
      <w:r w:rsidRPr="006821DF">
        <w:t>The abrasive size and the impact angle effects were studied</w:t>
      </w:r>
      <w:r>
        <w:t xml:space="preserve"> by </w:t>
      </w:r>
      <w:r w:rsidRPr="008D7B63">
        <w:rPr>
          <w:b/>
        </w:rPr>
        <w:t>Wensink</w:t>
      </w:r>
      <w:r>
        <w:t xml:space="preserve"> and </w:t>
      </w:r>
      <w:r w:rsidRPr="008D7B63">
        <w:rPr>
          <w:b/>
        </w:rPr>
        <w:t>Elwenspoek</w:t>
      </w:r>
      <w:r w:rsidRPr="006821DF">
        <w:t>. Their results showed that smaller abrasive size and less impact angle improve the machinability.</w:t>
      </w:r>
    </w:p>
    <w:p w:rsidR="00F07026" w:rsidRDefault="00F07026" w:rsidP="00F07026">
      <w:pPr>
        <w:pStyle w:val="ListParagraph"/>
        <w:autoSpaceDE w:val="0"/>
        <w:autoSpaceDN w:val="0"/>
        <w:adjustRightInd w:val="0"/>
        <w:spacing w:line="360" w:lineRule="auto"/>
        <w:ind w:left="0"/>
      </w:pPr>
    </w:p>
    <w:p w:rsidR="00F07026" w:rsidRPr="00711CE9" w:rsidRDefault="00F07026" w:rsidP="00F07026">
      <w:pPr>
        <w:pStyle w:val="ListParagraph"/>
        <w:autoSpaceDE w:val="0"/>
        <w:autoSpaceDN w:val="0"/>
        <w:adjustRightInd w:val="0"/>
        <w:spacing w:line="360" w:lineRule="auto"/>
        <w:ind w:left="0"/>
      </w:pPr>
      <w:r w:rsidRPr="00711CE9">
        <w:rPr>
          <w:b/>
        </w:rPr>
        <w:t>Finnie</w:t>
      </w:r>
      <w:r w:rsidRPr="00711CE9">
        <w:t xml:space="preserve"> had shown that</w:t>
      </w:r>
    </w:p>
    <w:p w:rsidR="007F1A26" w:rsidRDefault="00F07026" w:rsidP="007F1A26">
      <w:pPr>
        <w:pStyle w:val="ListParagraph"/>
        <w:autoSpaceDE w:val="0"/>
        <w:autoSpaceDN w:val="0"/>
        <w:adjustRightInd w:val="0"/>
        <w:spacing w:line="360" w:lineRule="auto"/>
        <w:ind w:left="0"/>
        <w:jc w:val="center"/>
      </w:pPr>
      <w:r w:rsidRPr="00711CE9">
        <w:rPr>
          <w:noProof/>
        </w:rPr>
        <w:drawing>
          <wp:inline distT="0" distB="0" distL="0" distR="0">
            <wp:extent cx="1657350" cy="552450"/>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1657350" cy="552450"/>
                    </a:xfrm>
                    <a:prstGeom prst="rect">
                      <a:avLst/>
                    </a:prstGeom>
                    <a:noFill/>
                    <a:ln w="9525">
                      <a:noFill/>
                      <a:miter lim="800000"/>
                      <a:headEnd/>
                      <a:tailEnd/>
                    </a:ln>
                  </pic:spPr>
                </pic:pic>
              </a:graphicData>
            </a:graphic>
          </wp:inline>
        </w:drawing>
      </w:r>
    </w:p>
    <w:p w:rsidR="00F07026" w:rsidRDefault="00F07026" w:rsidP="00384320">
      <w:pPr>
        <w:pStyle w:val="ListParagraph"/>
        <w:autoSpaceDE w:val="0"/>
        <w:autoSpaceDN w:val="0"/>
        <w:adjustRightInd w:val="0"/>
        <w:spacing w:line="360" w:lineRule="auto"/>
        <w:ind w:left="0"/>
        <w:jc w:val="both"/>
      </w:pPr>
      <w:r w:rsidRPr="00711CE9">
        <w:br/>
      </w:r>
      <w:r w:rsidR="00B84AFD" w:rsidRPr="00711CE9">
        <w:t>Where</w:t>
      </w:r>
      <w:r w:rsidRPr="00711CE9">
        <w:rPr>
          <w:i/>
          <w:iCs/>
        </w:rPr>
        <w:t xml:space="preserve">Q </w:t>
      </w:r>
      <w:r w:rsidRPr="00711CE9">
        <w:t xml:space="preserve"> is the volume of material removed by an impacting particle of mass </w:t>
      </w:r>
      <w:r w:rsidRPr="00711CE9">
        <w:rPr>
          <w:i/>
          <w:iCs/>
        </w:rPr>
        <w:t xml:space="preserve">M </w:t>
      </w:r>
      <w:r w:rsidRPr="00711CE9">
        <w:t xml:space="preserve">carried in a stream of air expanding in a nozzle of fixed geometry; C and </w:t>
      </w:r>
      <w:r w:rsidRPr="00711CE9">
        <w:rPr>
          <w:i/>
          <w:iCs/>
        </w:rPr>
        <w:t xml:space="preserve">n, </w:t>
      </w:r>
      <w:r w:rsidRPr="00711CE9">
        <w:t xml:space="preserve">the constants; </w:t>
      </w:r>
      <w:r w:rsidRPr="00711CE9">
        <w:rPr>
          <w:i/>
          <w:iCs/>
        </w:rPr>
        <w:t xml:space="preserve">V, </w:t>
      </w:r>
      <w:r w:rsidRPr="00711CE9">
        <w:t xml:space="preserve">the velocity of impacting particle; ø  the impingement angle; and </w:t>
      </w:r>
      <w:r w:rsidRPr="00711CE9">
        <w:rPr>
          <w:i/>
          <w:iCs/>
        </w:rPr>
        <w:t xml:space="preserve">ϭ </w:t>
      </w:r>
      <w:r w:rsidRPr="00711CE9">
        <w:t xml:space="preserve">the minimum flow stress of the target </w:t>
      </w:r>
      <w:r w:rsidR="00B84AFD">
        <w:t xml:space="preserve">material. Subsequently Sheldon </w:t>
      </w:r>
      <w:r w:rsidRPr="00711CE9">
        <w:t>found the value of the impingement angle for which the volumetric material removal rate is maximum. For brittle materials, the impingement angle is 90° for maximum erosion rate while it is</w:t>
      </w:r>
      <w:r>
        <w:t xml:space="preserve"> 20°-30° for ductile materials.</w:t>
      </w:r>
    </w:p>
    <w:p w:rsidR="00F07026" w:rsidRDefault="00F07026" w:rsidP="00F07026">
      <w:pPr>
        <w:pStyle w:val="ListParagraph"/>
        <w:autoSpaceDE w:val="0"/>
        <w:autoSpaceDN w:val="0"/>
        <w:adjustRightInd w:val="0"/>
        <w:spacing w:line="360" w:lineRule="auto"/>
        <w:ind w:left="0"/>
        <w:jc w:val="center"/>
      </w:pPr>
      <w:r>
        <w:rPr>
          <w:noProof/>
        </w:rPr>
        <w:lastRenderedPageBreak/>
        <w:drawing>
          <wp:inline distT="0" distB="0" distL="0" distR="0">
            <wp:extent cx="5400675" cy="3238500"/>
            <wp:effectExtent l="19050" t="0" r="9525"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5400675" cy="3238500"/>
                    </a:xfrm>
                    <a:prstGeom prst="rect">
                      <a:avLst/>
                    </a:prstGeom>
                    <a:noFill/>
                    <a:ln w="9525">
                      <a:noFill/>
                      <a:miter lim="800000"/>
                      <a:headEnd/>
                      <a:tailEnd/>
                    </a:ln>
                  </pic:spPr>
                </pic:pic>
              </a:graphicData>
            </a:graphic>
          </wp:inline>
        </w:drawing>
      </w:r>
    </w:p>
    <w:p w:rsidR="00F07026" w:rsidRPr="005102CD" w:rsidRDefault="006142AB" w:rsidP="005E6350">
      <w:pPr>
        <w:autoSpaceDE w:val="0"/>
        <w:autoSpaceDN w:val="0"/>
        <w:adjustRightInd w:val="0"/>
        <w:jc w:val="center"/>
        <w:rPr>
          <w:rFonts w:eastAsiaTheme="minorHAnsi"/>
          <w:b/>
          <w:sz w:val="28"/>
          <w:szCs w:val="28"/>
          <w:lang w:val="en-IN"/>
        </w:rPr>
      </w:pPr>
      <w:r w:rsidRPr="005102CD">
        <w:rPr>
          <w:rFonts w:eastAsiaTheme="minorHAnsi"/>
          <w:b/>
          <w:sz w:val="28"/>
          <w:szCs w:val="28"/>
          <w:lang w:val="en-IN"/>
        </w:rPr>
        <w:t>Fig</w:t>
      </w:r>
      <w:r w:rsidR="008831B3">
        <w:rPr>
          <w:rFonts w:eastAsiaTheme="minorHAnsi"/>
          <w:b/>
          <w:sz w:val="28"/>
          <w:szCs w:val="28"/>
          <w:lang w:val="en-IN"/>
        </w:rPr>
        <w:t>.2.19</w:t>
      </w:r>
      <w:r w:rsidR="005102CD" w:rsidRPr="005102CD">
        <w:rPr>
          <w:rFonts w:eastAsiaTheme="minorHAnsi"/>
          <w:b/>
          <w:sz w:val="28"/>
          <w:szCs w:val="28"/>
          <w:lang w:val="en-IN"/>
        </w:rPr>
        <w:t xml:space="preserve"> </w:t>
      </w:r>
      <w:r w:rsidR="005E6350" w:rsidRPr="005102CD">
        <w:rPr>
          <w:rFonts w:eastAsiaTheme="minorHAnsi"/>
          <w:b/>
          <w:sz w:val="28"/>
          <w:szCs w:val="28"/>
          <w:lang w:val="en-IN"/>
        </w:rPr>
        <w:t xml:space="preserve">Typical </w:t>
      </w:r>
      <w:r w:rsidR="005102CD" w:rsidRPr="005102CD">
        <w:rPr>
          <w:rFonts w:eastAsiaTheme="minorHAnsi"/>
          <w:b/>
          <w:sz w:val="28"/>
          <w:szCs w:val="28"/>
          <w:lang w:val="en-IN"/>
        </w:rPr>
        <w:t xml:space="preserve">Curves Showing </w:t>
      </w:r>
      <w:r w:rsidR="009D5D2B" w:rsidRPr="005102CD">
        <w:rPr>
          <w:rFonts w:eastAsiaTheme="minorHAnsi"/>
          <w:b/>
          <w:sz w:val="28"/>
          <w:szCs w:val="28"/>
          <w:lang w:val="en-IN"/>
        </w:rPr>
        <w:t>the</w:t>
      </w:r>
      <w:r w:rsidR="005102CD" w:rsidRPr="005102CD">
        <w:rPr>
          <w:rFonts w:eastAsiaTheme="minorHAnsi"/>
          <w:b/>
          <w:sz w:val="28"/>
          <w:szCs w:val="28"/>
          <w:lang w:val="en-IN"/>
        </w:rPr>
        <w:t xml:space="preserve"> Variation Of Erosion With Impact Angle</w:t>
      </w:r>
    </w:p>
    <w:p w:rsidR="005E6350" w:rsidRPr="005E6350" w:rsidRDefault="005E6350" w:rsidP="005E6350">
      <w:pPr>
        <w:autoSpaceDE w:val="0"/>
        <w:autoSpaceDN w:val="0"/>
        <w:adjustRightInd w:val="0"/>
        <w:jc w:val="center"/>
        <w:rPr>
          <w:rFonts w:eastAsiaTheme="minorHAnsi"/>
          <w:lang w:val="en-IN"/>
        </w:rPr>
      </w:pPr>
    </w:p>
    <w:p w:rsidR="00F07026" w:rsidRDefault="00F07026" w:rsidP="00384320">
      <w:pPr>
        <w:pStyle w:val="ListParagraph"/>
        <w:autoSpaceDE w:val="0"/>
        <w:autoSpaceDN w:val="0"/>
        <w:adjustRightInd w:val="0"/>
        <w:spacing w:line="360" w:lineRule="auto"/>
        <w:ind w:left="0"/>
        <w:jc w:val="both"/>
      </w:pPr>
      <w:r w:rsidRPr="00711CE9">
        <w:t xml:space="preserve">Later, </w:t>
      </w:r>
      <w:r w:rsidRPr="00D948CA">
        <w:rPr>
          <w:b/>
        </w:rPr>
        <w:t>Sheldon</w:t>
      </w:r>
      <w:r w:rsidRPr="00711CE9">
        <w:t xml:space="preserve"> and </w:t>
      </w:r>
      <w:r w:rsidRPr="00D948CA">
        <w:rPr>
          <w:b/>
        </w:rPr>
        <w:t>Finnie</w:t>
      </w:r>
      <w:r w:rsidRPr="00711CE9">
        <w:t xml:space="preserve"> proposed that the erosion occurs as a result of Hertzian contact stress which causes a crack to grow from a pre-existing flaw in the existing work-material. The stress at which the crack propagation occurs is related to the distribution of surface flaws through Weibull statistics, where it is assumed that the risk of rupture is proportional to a function of the stress and the volume of the body. They further showed that the velocity exponent in the erosion equation is a function of the flaw parameter of Weibull</w:t>
      </w:r>
      <w:r>
        <w:t>fracture strength distribution.</w:t>
      </w:r>
    </w:p>
    <w:p w:rsidR="00F07026" w:rsidRDefault="00F07026" w:rsidP="00F07026">
      <w:pPr>
        <w:pStyle w:val="ListParagraph"/>
        <w:autoSpaceDE w:val="0"/>
        <w:autoSpaceDN w:val="0"/>
        <w:adjustRightInd w:val="0"/>
        <w:spacing w:line="360" w:lineRule="auto"/>
        <w:ind w:left="0"/>
        <w:jc w:val="center"/>
      </w:pPr>
      <w:r>
        <w:rPr>
          <w:noProof/>
        </w:rPr>
        <w:lastRenderedPageBreak/>
        <w:drawing>
          <wp:inline distT="0" distB="0" distL="0" distR="0">
            <wp:extent cx="5362575" cy="3781425"/>
            <wp:effectExtent l="19050" t="0" r="9525"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t="9153"/>
                    <a:stretch>
                      <a:fillRect/>
                    </a:stretch>
                  </pic:blipFill>
                  <pic:spPr bwMode="auto">
                    <a:xfrm>
                      <a:off x="0" y="0"/>
                      <a:ext cx="5362575" cy="3781425"/>
                    </a:xfrm>
                    <a:prstGeom prst="rect">
                      <a:avLst/>
                    </a:prstGeom>
                    <a:noFill/>
                    <a:ln w="9525">
                      <a:noFill/>
                      <a:miter lim="800000"/>
                      <a:headEnd/>
                      <a:tailEnd/>
                    </a:ln>
                  </pic:spPr>
                </pic:pic>
              </a:graphicData>
            </a:graphic>
          </wp:inline>
        </w:drawing>
      </w:r>
    </w:p>
    <w:p w:rsidR="005E6350" w:rsidRPr="00B12FD8" w:rsidRDefault="00B12FD8" w:rsidP="005E6350">
      <w:pPr>
        <w:autoSpaceDE w:val="0"/>
        <w:autoSpaceDN w:val="0"/>
        <w:adjustRightInd w:val="0"/>
        <w:jc w:val="center"/>
        <w:rPr>
          <w:rFonts w:eastAsiaTheme="minorHAnsi"/>
          <w:b/>
          <w:sz w:val="28"/>
          <w:szCs w:val="28"/>
          <w:lang w:val="en-IN"/>
        </w:rPr>
      </w:pPr>
      <w:r w:rsidRPr="00B12FD8">
        <w:rPr>
          <w:rFonts w:eastAsiaTheme="minorHAnsi"/>
          <w:b/>
          <w:sz w:val="28"/>
          <w:szCs w:val="28"/>
          <w:lang w:val="en-IN"/>
        </w:rPr>
        <w:t xml:space="preserve">Table 2.3 Principle Factors Affecting </w:t>
      </w:r>
      <w:r w:rsidR="009D5D2B" w:rsidRPr="00B12FD8">
        <w:rPr>
          <w:rFonts w:eastAsiaTheme="minorHAnsi"/>
          <w:b/>
          <w:sz w:val="28"/>
          <w:szCs w:val="28"/>
          <w:lang w:val="en-IN"/>
        </w:rPr>
        <w:t>the</w:t>
      </w:r>
      <w:r w:rsidRPr="00B12FD8">
        <w:rPr>
          <w:rFonts w:eastAsiaTheme="minorHAnsi"/>
          <w:b/>
          <w:sz w:val="28"/>
          <w:szCs w:val="28"/>
          <w:lang w:val="en-IN"/>
        </w:rPr>
        <w:t xml:space="preserve"> Erosion Wear Of Brittle Materials By Solid Particle Impact</w:t>
      </w:r>
    </w:p>
    <w:p w:rsidR="005E6350" w:rsidRPr="005E6350" w:rsidRDefault="005E6350" w:rsidP="005E6350">
      <w:pPr>
        <w:autoSpaceDE w:val="0"/>
        <w:autoSpaceDN w:val="0"/>
        <w:adjustRightInd w:val="0"/>
        <w:jc w:val="center"/>
        <w:rPr>
          <w:rFonts w:eastAsiaTheme="minorHAnsi"/>
          <w:lang w:val="en-IN"/>
        </w:rPr>
      </w:pPr>
    </w:p>
    <w:p w:rsidR="00F07026" w:rsidRDefault="00964EA7" w:rsidP="00384320">
      <w:pPr>
        <w:pStyle w:val="ListParagraph"/>
        <w:autoSpaceDE w:val="0"/>
        <w:autoSpaceDN w:val="0"/>
        <w:adjustRightInd w:val="0"/>
        <w:spacing w:line="360" w:lineRule="auto"/>
        <w:ind w:left="0"/>
        <w:jc w:val="both"/>
      </w:pPr>
      <w:r w:rsidRPr="00D948CA">
        <w:rPr>
          <w:b/>
        </w:rPr>
        <w:t>Bitter</w:t>
      </w:r>
      <w:r w:rsidRPr="00711CE9">
        <w:t xml:space="preserve"> modified</w:t>
      </w:r>
      <w:r w:rsidR="00F07026" w:rsidRPr="00711CE9">
        <w:t xml:space="preserve"> Finnie's erosion equation with the concept of </w:t>
      </w:r>
      <w:r w:rsidR="009D5D2B" w:rsidRPr="00711CE9">
        <w:t>threshold</w:t>
      </w:r>
      <w:r w:rsidR="00F07026" w:rsidRPr="00711CE9">
        <w:t xml:space="preserve"> particle energy below which 'brittle erosion' ceases and a minimum effective angle of impingement below which 'ductile erosion' ceases.</w:t>
      </w:r>
    </w:p>
    <w:p w:rsidR="00F07026" w:rsidRDefault="00F07026" w:rsidP="00F07026">
      <w:pPr>
        <w:pStyle w:val="ListParagraph"/>
        <w:autoSpaceDE w:val="0"/>
        <w:autoSpaceDN w:val="0"/>
        <w:adjustRightInd w:val="0"/>
        <w:spacing w:line="360" w:lineRule="auto"/>
        <w:ind w:left="0"/>
      </w:pPr>
    </w:p>
    <w:p w:rsidR="00F07026" w:rsidRPr="00711CE9" w:rsidRDefault="00F07026" w:rsidP="00384320">
      <w:pPr>
        <w:pStyle w:val="ListParagraph"/>
        <w:autoSpaceDE w:val="0"/>
        <w:autoSpaceDN w:val="0"/>
        <w:adjustRightInd w:val="0"/>
        <w:spacing w:line="360" w:lineRule="auto"/>
        <w:ind w:left="0"/>
        <w:jc w:val="both"/>
      </w:pPr>
      <w:r w:rsidRPr="00711CE9">
        <w:rPr>
          <w:b/>
        </w:rPr>
        <w:t>Neema</w:t>
      </w:r>
      <w:r w:rsidRPr="00711CE9">
        <w:t xml:space="preserve"> and </w:t>
      </w:r>
      <w:r w:rsidRPr="00711CE9">
        <w:rPr>
          <w:b/>
        </w:rPr>
        <w:t>Pandey</w:t>
      </w:r>
      <w:r w:rsidRPr="00711CE9">
        <w:t xml:space="preserve"> proposed an equation for material removal rate by equating the kinetic energy of the impacting particle to the work of deformation during indentation. They gave</w:t>
      </w:r>
    </w:p>
    <w:p w:rsidR="00F07026" w:rsidRPr="00711CE9" w:rsidRDefault="00F07026" w:rsidP="00F07026">
      <w:pPr>
        <w:autoSpaceDE w:val="0"/>
        <w:autoSpaceDN w:val="0"/>
        <w:adjustRightInd w:val="0"/>
        <w:spacing w:line="360" w:lineRule="auto"/>
        <w:jc w:val="center"/>
      </w:pPr>
      <w:r w:rsidRPr="00711CE9">
        <w:rPr>
          <w:noProof/>
        </w:rPr>
        <w:drawing>
          <wp:inline distT="0" distB="0" distL="0" distR="0">
            <wp:extent cx="2466975" cy="657225"/>
            <wp:effectExtent l="19050" t="0" r="9525"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2466975" cy="657225"/>
                    </a:xfrm>
                    <a:prstGeom prst="rect">
                      <a:avLst/>
                    </a:prstGeom>
                    <a:noFill/>
                    <a:ln w="9525">
                      <a:noFill/>
                      <a:miter lim="800000"/>
                      <a:headEnd/>
                      <a:tailEnd/>
                    </a:ln>
                  </pic:spPr>
                </pic:pic>
              </a:graphicData>
            </a:graphic>
          </wp:inline>
        </w:drawing>
      </w:r>
    </w:p>
    <w:p w:rsidR="00F07026" w:rsidRDefault="00964EA7" w:rsidP="00384320">
      <w:pPr>
        <w:pStyle w:val="ListParagraph"/>
        <w:autoSpaceDE w:val="0"/>
        <w:autoSpaceDN w:val="0"/>
        <w:adjustRightInd w:val="0"/>
        <w:spacing w:line="360" w:lineRule="auto"/>
        <w:ind w:left="0"/>
        <w:jc w:val="both"/>
      </w:pPr>
      <w:r w:rsidRPr="00711CE9">
        <w:t>Where</w:t>
      </w:r>
      <w:r w:rsidR="00F07026" w:rsidRPr="00711CE9">
        <w:rPr>
          <w:i/>
          <w:iCs/>
        </w:rPr>
        <w:t xml:space="preserve">k </w:t>
      </w:r>
      <w:r w:rsidR="00F07026" w:rsidRPr="00711CE9">
        <w:t xml:space="preserve">is a constant; </w:t>
      </w:r>
      <w:r w:rsidR="00F07026" w:rsidRPr="00711CE9">
        <w:rPr>
          <w:i/>
          <w:iCs/>
        </w:rPr>
        <w:t xml:space="preserve">N, </w:t>
      </w:r>
      <w:r w:rsidR="00F07026" w:rsidRPr="00711CE9">
        <w:t xml:space="preserve">the number of abrasive particles taking cut a time; </w:t>
      </w:r>
      <w:r w:rsidR="00F07026" w:rsidRPr="00711CE9">
        <w:rPr>
          <w:i/>
          <w:iCs/>
        </w:rPr>
        <w:t xml:space="preserve">d, </w:t>
      </w:r>
      <w:r w:rsidR="00F07026" w:rsidRPr="00711CE9">
        <w:t>the size or diameter of an abrasive particle;</w:t>
      </w:r>
      <m:oMath>
        <m:r>
          <w:rPr>
            <w:rFonts w:ascii="Cambria Math" w:hAnsi="Cambria Math"/>
          </w:rPr>
          <m:t>ρa</m:t>
        </m:r>
      </m:oMath>
      <w:r w:rsidR="00F07026" w:rsidRPr="00711CE9">
        <w:rPr>
          <w:i/>
          <w:iCs/>
        </w:rPr>
        <w:t xml:space="preserve">, </w:t>
      </w:r>
      <w:r w:rsidR="00F07026" w:rsidRPr="00711CE9">
        <w:t xml:space="preserve">the density of the abrasive material; </w:t>
      </w:r>
      <w:r w:rsidR="00F07026" w:rsidRPr="00711CE9">
        <w:rPr>
          <w:i/>
          <w:iCs/>
        </w:rPr>
        <w:t xml:space="preserve">v, </w:t>
      </w:r>
      <w:r w:rsidR="00F07026" w:rsidRPr="00711CE9">
        <w:t xml:space="preserve">the velocity of the abrasive particle; and </w:t>
      </w:r>
      <w:r w:rsidR="00F07026" w:rsidRPr="00711CE9">
        <w:rPr>
          <w:i/>
          <w:iCs/>
        </w:rPr>
        <w:t>ϭ</w:t>
      </w:r>
      <w:r w:rsidR="00F07026" w:rsidRPr="00711CE9">
        <w:rPr>
          <w:i/>
          <w:iCs/>
          <w:vertAlign w:val="subscript"/>
        </w:rPr>
        <w:t>y</w:t>
      </w:r>
      <w:r w:rsidR="00F07026" w:rsidRPr="00711CE9">
        <w:rPr>
          <w:i/>
          <w:iCs/>
        </w:rPr>
        <w:t xml:space="preserve">, </w:t>
      </w:r>
      <w:r w:rsidR="00F07026" w:rsidRPr="00711CE9">
        <w:t>the yield stress of the work material.</w:t>
      </w:r>
    </w:p>
    <w:p w:rsidR="00F07026" w:rsidRDefault="00F07026" w:rsidP="00F07026">
      <w:pPr>
        <w:pStyle w:val="ListParagraph"/>
        <w:autoSpaceDE w:val="0"/>
        <w:autoSpaceDN w:val="0"/>
        <w:adjustRightInd w:val="0"/>
        <w:spacing w:line="360" w:lineRule="auto"/>
        <w:ind w:left="0"/>
      </w:pPr>
    </w:p>
    <w:p w:rsidR="00F07026" w:rsidRDefault="00F07026" w:rsidP="00384320">
      <w:pPr>
        <w:pStyle w:val="ListParagraph"/>
        <w:autoSpaceDE w:val="0"/>
        <w:autoSpaceDN w:val="0"/>
        <w:adjustRightInd w:val="0"/>
        <w:spacing w:line="360" w:lineRule="auto"/>
        <w:ind w:left="0"/>
        <w:jc w:val="both"/>
      </w:pPr>
      <w:r w:rsidRPr="00711CE9">
        <w:rPr>
          <w:b/>
        </w:rPr>
        <w:lastRenderedPageBreak/>
        <w:t>Pandey</w:t>
      </w:r>
      <w:r w:rsidRPr="00711CE9">
        <w:t xml:space="preserve"> and </w:t>
      </w:r>
      <w:r w:rsidRPr="00711CE9">
        <w:rPr>
          <w:b/>
        </w:rPr>
        <w:t>Bhattacharya</w:t>
      </w:r>
      <w:r w:rsidRPr="00711CE9">
        <w:t xml:space="preserve"> studied the</w:t>
      </w:r>
      <w:r>
        <w:t xml:space="preserve"> effects of abrasive flow rate (</w:t>
      </w:r>
      <w:r w:rsidRPr="00711CE9">
        <w:t>AFR) and stand-off distance on the material removal rate (MRR). They observed that MRR reaches an optimum value with the increase in AFR and SOD, and then falls with the increase in these parameters. In case of micro-drilling, it is the erosion depth (or the depth of penetration) which is of importance.</w:t>
      </w:r>
    </w:p>
    <w:p w:rsidR="00F07026" w:rsidRPr="00711CE9" w:rsidRDefault="00F07026" w:rsidP="00F07026">
      <w:pPr>
        <w:pStyle w:val="ListParagraph"/>
        <w:autoSpaceDE w:val="0"/>
        <w:autoSpaceDN w:val="0"/>
        <w:adjustRightInd w:val="0"/>
        <w:spacing w:line="360" w:lineRule="auto"/>
        <w:ind w:left="0"/>
      </w:pPr>
    </w:p>
    <w:p w:rsidR="00F07026" w:rsidRDefault="00F07026" w:rsidP="00384320">
      <w:pPr>
        <w:pStyle w:val="ListParagraph"/>
        <w:autoSpaceDE w:val="0"/>
        <w:autoSpaceDN w:val="0"/>
        <w:adjustRightInd w:val="0"/>
        <w:spacing w:line="360" w:lineRule="auto"/>
        <w:ind w:left="0"/>
        <w:jc w:val="both"/>
      </w:pPr>
      <w:r w:rsidRPr="006821DF">
        <w:t>The nozzle pressure effect has been reported in many</w:t>
      </w:r>
      <w:r>
        <w:t>.</w:t>
      </w:r>
      <w:r w:rsidRPr="006821DF">
        <w:t xml:space="preserve"> They proved that after threshold pressure, the Material Removal Rate (MRR) and the penetration rates have increased with incre</w:t>
      </w:r>
      <w:r>
        <w:t xml:space="preserve">asing the nozzle flow pressure. </w:t>
      </w:r>
      <w:r w:rsidRPr="006821DF">
        <w:t>Similarly, the effect of impingement angle has been reported and concluded that the maximum MRR for brittle material is obtained when normal impingement was applied.</w:t>
      </w:r>
    </w:p>
    <w:p w:rsidR="00F07026" w:rsidRDefault="00F07026" w:rsidP="00F07026">
      <w:pPr>
        <w:pStyle w:val="ListParagraph"/>
        <w:autoSpaceDE w:val="0"/>
        <w:autoSpaceDN w:val="0"/>
        <w:adjustRightInd w:val="0"/>
        <w:spacing w:line="360" w:lineRule="auto"/>
        <w:ind w:left="0"/>
      </w:pPr>
    </w:p>
    <w:p w:rsidR="00F07026" w:rsidRDefault="00F07026" w:rsidP="00384320">
      <w:pPr>
        <w:pStyle w:val="ListParagraph"/>
        <w:autoSpaceDE w:val="0"/>
        <w:autoSpaceDN w:val="0"/>
        <w:adjustRightInd w:val="0"/>
        <w:spacing w:line="360" w:lineRule="auto"/>
        <w:ind w:left="0"/>
        <w:jc w:val="both"/>
      </w:pPr>
      <w:r w:rsidRPr="006821DF">
        <w:t xml:space="preserve">Effect of abrasive grit size and mixing ratio, which is the ratio of the weight of the abrasive powder to the weight of the air and abrasive grits, has been thoroughly investigated by </w:t>
      </w:r>
      <w:r>
        <w:t>many researchers.</w:t>
      </w:r>
      <w:r w:rsidRPr="006821DF">
        <w:t>The stand-off-distance which is the</w:t>
      </w:r>
      <w:r>
        <w:t xml:space="preserve"> d</w:t>
      </w:r>
      <w:r w:rsidRPr="006821DF">
        <w:t>istance between the work piece and the nozzle has also great effect on the material removal rate as well as the generated surface quality.</w:t>
      </w:r>
    </w:p>
    <w:p w:rsidR="00F07026" w:rsidRDefault="00F07026" w:rsidP="00F07026">
      <w:pPr>
        <w:pStyle w:val="ListParagraph"/>
        <w:autoSpaceDE w:val="0"/>
        <w:autoSpaceDN w:val="0"/>
        <w:adjustRightInd w:val="0"/>
        <w:spacing w:line="360" w:lineRule="auto"/>
        <w:ind w:left="0"/>
      </w:pPr>
    </w:p>
    <w:p w:rsidR="00F07026" w:rsidRDefault="00F07026" w:rsidP="00384320">
      <w:pPr>
        <w:pStyle w:val="ListParagraph"/>
        <w:autoSpaceDE w:val="0"/>
        <w:autoSpaceDN w:val="0"/>
        <w:adjustRightInd w:val="0"/>
        <w:spacing w:line="360" w:lineRule="auto"/>
        <w:ind w:left="0"/>
        <w:jc w:val="both"/>
      </w:pPr>
      <w:r w:rsidRPr="006821DF">
        <w:t>Abrasive Jet Machining has high degree of flexibility, and hence it is typically used for machining of glass and ceramic materials. Manufacturers are trying to reduce the operation cost and increase the quality of products. The surface roughness and MRR are significant characteristics in machining of glass using AJM. There is a need to optimize the process parameters in a systematic way to achieve the output characteristics /responses by using experimental methods and statistical models.</w:t>
      </w:r>
    </w:p>
    <w:p w:rsidR="00F07026" w:rsidRDefault="00F07026" w:rsidP="00F07026">
      <w:pPr>
        <w:pStyle w:val="ListParagraph"/>
        <w:autoSpaceDE w:val="0"/>
        <w:autoSpaceDN w:val="0"/>
        <w:adjustRightInd w:val="0"/>
        <w:spacing w:line="360" w:lineRule="auto"/>
        <w:ind w:left="0"/>
      </w:pPr>
    </w:p>
    <w:p w:rsidR="00F07026" w:rsidRDefault="00F07026" w:rsidP="00384320">
      <w:pPr>
        <w:pStyle w:val="ListParagraph"/>
        <w:autoSpaceDE w:val="0"/>
        <w:autoSpaceDN w:val="0"/>
        <w:adjustRightInd w:val="0"/>
        <w:spacing w:line="360" w:lineRule="auto"/>
        <w:ind w:left="0"/>
        <w:jc w:val="both"/>
        <w:rPr>
          <w:color w:val="000000"/>
        </w:rPr>
      </w:pPr>
      <w:r w:rsidRPr="006821DF">
        <w:t>The design of nozzle and variable parameters like pressure of carrier media, abrasive types and size, abrasive flow rate and stand-off distance have effects on MRR and it has been discussed by experimental investigations. Drilling of glass sheets with different thicknesses have been carried out by AJM in order to determine its machinability under different controlling parameters</w:t>
      </w:r>
      <w:r>
        <w:rPr>
          <w:color w:val="000000"/>
        </w:rPr>
        <w:t>.</w:t>
      </w:r>
    </w:p>
    <w:p w:rsidR="00F07026" w:rsidRPr="00021722" w:rsidRDefault="00F07026" w:rsidP="00F07026">
      <w:pPr>
        <w:pStyle w:val="ListParagraph"/>
        <w:autoSpaceDE w:val="0"/>
        <w:autoSpaceDN w:val="0"/>
        <w:adjustRightInd w:val="0"/>
        <w:spacing w:line="360" w:lineRule="auto"/>
        <w:ind w:left="0"/>
        <w:rPr>
          <w:color w:val="000000"/>
        </w:rPr>
      </w:pPr>
    </w:p>
    <w:p w:rsidR="00F07026" w:rsidRDefault="00F07026" w:rsidP="00384320">
      <w:pPr>
        <w:pStyle w:val="ListParagraph"/>
        <w:autoSpaceDE w:val="0"/>
        <w:autoSpaceDN w:val="0"/>
        <w:adjustRightInd w:val="0"/>
        <w:spacing w:line="360" w:lineRule="auto"/>
        <w:ind w:left="0"/>
        <w:jc w:val="both"/>
      </w:pPr>
      <w:r w:rsidRPr="006821DF">
        <w:rPr>
          <w:color w:val="000000"/>
        </w:rPr>
        <w:t>The machining process produces no heat and hence changes in microstructure or strength of the surface is unlikely. The air acts as a cool</w:t>
      </w:r>
      <w:r>
        <w:rPr>
          <w:color w:val="000000"/>
        </w:rPr>
        <w:t>ant and hence AJM process has a</w:t>
      </w:r>
      <w:r w:rsidRPr="006821DF">
        <w:t xml:space="preserve">high potential as damage free micromachining method. The fracture toughness and hardness of the target </w:t>
      </w:r>
      <w:r w:rsidRPr="006821DF">
        <w:lastRenderedPageBreak/>
        <w:t>materials are critical parameters affecting the material removal rate in AJM. However, their influence on the machinability varied greatly with the employed abrasives</w:t>
      </w:r>
      <w:r>
        <w:t>.</w:t>
      </w:r>
    </w:p>
    <w:p w:rsidR="00F07026" w:rsidRPr="006821DF" w:rsidRDefault="00F07026" w:rsidP="00F07026">
      <w:pPr>
        <w:pStyle w:val="ListParagraph"/>
        <w:autoSpaceDE w:val="0"/>
        <w:autoSpaceDN w:val="0"/>
        <w:adjustRightInd w:val="0"/>
        <w:spacing w:line="360" w:lineRule="auto"/>
        <w:ind w:left="0"/>
      </w:pPr>
    </w:p>
    <w:p w:rsidR="00F07026" w:rsidRPr="006821DF" w:rsidRDefault="00F07026" w:rsidP="00384320">
      <w:pPr>
        <w:pStyle w:val="ListParagraph"/>
        <w:autoSpaceDE w:val="0"/>
        <w:autoSpaceDN w:val="0"/>
        <w:adjustRightInd w:val="0"/>
        <w:spacing w:line="360" w:lineRule="auto"/>
        <w:ind w:left="0"/>
        <w:jc w:val="both"/>
      </w:pPr>
      <w:r w:rsidRPr="006821DF">
        <w:t xml:space="preserve">In recent years abrasive jet machining has been gaining increasing acceptability for </w:t>
      </w:r>
      <w:r w:rsidR="00964EA7" w:rsidRPr="006821DF">
        <w:t>debarring</w:t>
      </w:r>
      <w:r w:rsidRPr="006821DF">
        <w:t xml:space="preserve"> applications. The influence of abrasive jet </w:t>
      </w:r>
      <w:r w:rsidR="00964EA7" w:rsidRPr="006821DF">
        <w:t>debarring</w:t>
      </w:r>
      <w:r w:rsidRPr="006821DF">
        <w:t xml:space="preserve"> process parameters is not known clearly. AJM </w:t>
      </w:r>
      <w:r w:rsidR="00964EA7" w:rsidRPr="006821DF">
        <w:t>debarring</w:t>
      </w:r>
      <w:r w:rsidRPr="006821DF">
        <w:t xml:space="preserve"> has the advantage over manual </w:t>
      </w:r>
      <w:r w:rsidR="00964EA7" w:rsidRPr="006821DF">
        <w:t>debarring</w:t>
      </w:r>
      <w:r w:rsidRPr="006821DF">
        <w:t xml:space="preserve"> method that generates edge radius automatically. This increases the quality of the </w:t>
      </w:r>
      <w:r w:rsidR="00964EA7" w:rsidRPr="006821DF">
        <w:t>debarred</w:t>
      </w:r>
      <w:r w:rsidRPr="006821DF">
        <w:t xml:space="preserve"> components. The process of removal of burr and the generation of a convex edge were found to vary as a function of the parameters jet height and impingement angle, with a fixed SOD. The influence of other parameters, viz. nozzle pressure, mixing ratio and abrasive size are insignificant. The SOD was found to be the most influential factor on the size of the radius generated at the edges. The size of the edge radius generated was found to be limited to the burr root thickness.</w:t>
      </w:r>
    </w:p>
    <w:p w:rsidR="00F07026" w:rsidRDefault="00F07026"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B34D01" w:rsidRDefault="00B34D01" w:rsidP="00153218">
      <w:pPr>
        <w:jc w:val="both"/>
        <w:rPr>
          <w:sz w:val="28"/>
          <w:szCs w:val="28"/>
        </w:rPr>
      </w:pPr>
    </w:p>
    <w:p w:rsidR="00E206C8" w:rsidRDefault="00E206C8" w:rsidP="00E206C8">
      <w:pPr>
        <w:jc w:val="center"/>
        <w:rPr>
          <w:b/>
          <w:sz w:val="28"/>
          <w:szCs w:val="28"/>
          <w:u w:val="double"/>
        </w:rPr>
      </w:pPr>
      <w:r>
        <w:rPr>
          <w:b/>
          <w:sz w:val="28"/>
          <w:szCs w:val="28"/>
          <w:u w:val="double"/>
        </w:rPr>
        <w:lastRenderedPageBreak/>
        <w:t>CHAPTER 3</w:t>
      </w:r>
      <w:r w:rsidRPr="003F43FF">
        <w:rPr>
          <w:b/>
          <w:sz w:val="28"/>
          <w:szCs w:val="28"/>
          <w:u w:val="double"/>
        </w:rPr>
        <w:t xml:space="preserve">:  </w:t>
      </w:r>
      <w:r>
        <w:rPr>
          <w:b/>
          <w:sz w:val="28"/>
          <w:szCs w:val="28"/>
          <w:u w:val="double"/>
        </w:rPr>
        <w:t>PROJECT METHODOLOGY</w:t>
      </w:r>
    </w:p>
    <w:p w:rsidR="00E206C8" w:rsidRPr="003F43FF" w:rsidRDefault="00E206C8" w:rsidP="00E206C8">
      <w:pPr>
        <w:jc w:val="center"/>
        <w:rPr>
          <w:b/>
          <w:sz w:val="28"/>
          <w:szCs w:val="28"/>
          <w:u w:val="thick"/>
        </w:rPr>
      </w:pP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p>
    <w:p w:rsidR="00B34D01" w:rsidRDefault="00B34D01" w:rsidP="00B34D01">
      <w:pPr>
        <w:spacing w:line="360" w:lineRule="auto"/>
        <w:jc w:val="both"/>
        <w:rPr>
          <w:b/>
          <w:color w:val="000000" w:themeColor="text1"/>
          <w:sz w:val="28"/>
          <w:szCs w:val="28"/>
          <w:u w:val="single"/>
        </w:rPr>
      </w:pPr>
    </w:p>
    <w:p w:rsidR="005102CD" w:rsidRDefault="00E206C8" w:rsidP="005102CD">
      <w:pPr>
        <w:pStyle w:val="ListParagraph"/>
        <w:numPr>
          <w:ilvl w:val="0"/>
          <w:numId w:val="36"/>
        </w:numPr>
        <w:spacing w:line="480" w:lineRule="auto"/>
        <w:ind w:left="426" w:hanging="426"/>
        <w:jc w:val="both"/>
        <w:rPr>
          <w:color w:val="000000" w:themeColor="text1"/>
        </w:rPr>
      </w:pPr>
      <w:r w:rsidRPr="005102CD">
        <w:rPr>
          <w:color w:val="000000" w:themeColor="text1"/>
        </w:rPr>
        <w:t>Literature survey made to investigate various parameters of Abrasive Jet Machine (AJM).</w:t>
      </w:r>
    </w:p>
    <w:p w:rsidR="005102CD" w:rsidRDefault="00E206C8" w:rsidP="005102CD">
      <w:pPr>
        <w:pStyle w:val="ListParagraph"/>
        <w:numPr>
          <w:ilvl w:val="0"/>
          <w:numId w:val="36"/>
        </w:numPr>
        <w:spacing w:line="480" w:lineRule="auto"/>
        <w:ind w:left="426" w:hanging="426"/>
        <w:jc w:val="both"/>
        <w:rPr>
          <w:color w:val="000000" w:themeColor="text1"/>
        </w:rPr>
      </w:pPr>
      <w:r w:rsidRPr="005102CD">
        <w:rPr>
          <w:color w:val="000000" w:themeColor="text1"/>
        </w:rPr>
        <w:t>Collection of different components and materials.</w:t>
      </w:r>
    </w:p>
    <w:p w:rsidR="005102CD" w:rsidRDefault="00E206C8" w:rsidP="005102CD">
      <w:pPr>
        <w:pStyle w:val="ListParagraph"/>
        <w:numPr>
          <w:ilvl w:val="0"/>
          <w:numId w:val="36"/>
        </w:numPr>
        <w:spacing w:line="480" w:lineRule="auto"/>
        <w:ind w:left="426" w:hanging="426"/>
        <w:jc w:val="both"/>
        <w:rPr>
          <w:color w:val="000000" w:themeColor="text1"/>
        </w:rPr>
      </w:pPr>
      <w:r w:rsidRPr="005102CD">
        <w:rPr>
          <w:color w:val="000000" w:themeColor="text1"/>
        </w:rPr>
        <w:t>Define procedure followed during investigation of different parameters of AJM.</w:t>
      </w:r>
    </w:p>
    <w:p w:rsidR="005102CD" w:rsidRDefault="00E206C8" w:rsidP="005102CD">
      <w:pPr>
        <w:pStyle w:val="ListParagraph"/>
        <w:numPr>
          <w:ilvl w:val="0"/>
          <w:numId w:val="36"/>
        </w:numPr>
        <w:spacing w:line="480" w:lineRule="auto"/>
        <w:ind w:left="426" w:hanging="426"/>
        <w:jc w:val="both"/>
        <w:rPr>
          <w:color w:val="000000" w:themeColor="text1"/>
        </w:rPr>
      </w:pPr>
      <w:r w:rsidRPr="005102CD">
        <w:rPr>
          <w:color w:val="000000" w:themeColor="text1"/>
        </w:rPr>
        <w:t>AJM machine setup to obtain greater accuracy and continuous operation.</w:t>
      </w:r>
    </w:p>
    <w:p w:rsidR="005102CD" w:rsidRDefault="00E206C8" w:rsidP="005102CD">
      <w:pPr>
        <w:pStyle w:val="ListParagraph"/>
        <w:numPr>
          <w:ilvl w:val="0"/>
          <w:numId w:val="36"/>
        </w:numPr>
        <w:spacing w:line="480" w:lineRule="auto"/>
        <w:ind w:left="426" w:hanging="426"/>
        <w:jc w:val="both"/>
        <w:rPr>
          <w:color w:val="000000" w:themeColor="text1"/>
        </w:rPr>
      </w:pPr>
      <w:r w:rsidRPr="005102CD">
        <w:rPr>
          <w:color w:val="000000" w:themeColor="text1"/>
        </w:rPr>
        <w:t xml:space="preserve">Selection and consideration of all parameters which is affected </w:t>
      </w:r>
      <w:r w:rsidR="00DA2466" w:rsidRPr="005102CD">
        <w:rPr>
          <w:color w:val="000000" w:themeColor="text1"/>
        </w:rPr>
        <w:t>the AJM.</w:t>
      </w:r>
    </w:p>
    <w:p w:rsidR="005102CD" w:rsidRDefault="00DA2466" w:rsidP="005102CD">
      <w:pPr>
        <w:pStyle w:val="ListParagraph"/>
        <w:numPr>
          <w:ilvl w:val="0"/>
          <w:numId w:val="36"/>
        </w:numPr>
        <w:spacing w:line="480" w:lineRule="auto"/>
        <w:ind w:left="426" w:hanging="426"/>
        <w:jc w:val="both"/>
        <w:rPr>
          <w:color w:val="000000" w:themeColor="text1"/>
        </w:rPr>
      </w:pPr>
      <w:r w:rsidRPr="005102CD">
        <w:rPr>
          <w:color w:val="000000" w:themeColor="text1"/>
        </w:rPr>
        <w:t xml:space="preserve">Fixed one parameter and change </w:t>
      </w:r>
      <w:r w:rsidR="007A500E" w:rsidRPr="005102CD">
        <w:rPr>
          <w:color w:val="000000" w:themeColor="text1"/>
        </w:rPr>
        <w:t>other</w:t>
      </w:r>
      <w:r w:rsidRPr="005102CD">
        <w:rPr>
          <w:color w:val="000000" w:themeColor="text1"/>
        </w:rPr>
        <w:t xml:space="preserve"> parameters.</w:t>
      </w:r>
    </w:p>
    <w:p w:rsidR="005102CD" w:rsidRDefault="00B65882" w:rsidP="005102CD">
      <w:pPr>
        <w:pStyle w:val="ListParagraph"/>
        <w:numPr>
          <w:ilvl w:val="0"/>
          <w:numId w:val="36"/>
        </w:numPr>
        <w:spacing w:line="480" w:lineRule="auto"/>
        <w:ind w:left="426" w:hanging="426"/>
        <w:jc w:val="both"/>
        <w:rPr>
          <w:color w:val="000000" w:themeColor="text1"/>
        </w:rPr>
      </w:pPr>
      <w:r w:rsidRPr="005102CD">
        <w:rPr>
          <w:color w:val="000000" w:themeColor="text1"/>
        </w:rPr>
        <w:t>Observe the effect of these parameters change on Material Removal Rate (MRR).</w:t>
      </w:r>
    </w:p>
    <w:p w:rsidR="005102CD" w:rsidRDefault="00B65882" w:rsidP="005102CD">
      <w:pPr>
        <w:pStyle w:val="ListParagraph"/>
        <w:numPr>
          <w:ilvl w:val="0"/>
          <w:numId w:val="36"/>
        </w:numPr>
        <w:spacing w:line="480" w:lineRule="auto"/>
        <w:ind w:left="426" w:hanging="426"/>
        <w:jc w:val="both"/>
        <w:rPr>
          <w:color w:val="000000" w:themeColor="text1"/>
        </w:rPr>
      </w:pPr>
      <w:r w:rsidRPr="005102CD">
        <w:rPr>
          <w:color w:val="000000" w:themeColor="text1"/>
        </w:rPr>
        <w:t xml:space="preserve">Prepare the observation tables showing the effect of one fixed parameter on </w:t>
      </w:r>
      <w:r w:rsidR="00964EA7" w:rsidRPr="005102CD">
        <w:rPr>
          <w:color w:val="000000" w:themeColor="text1"/>
        </w:rPr>
        <w:t>other</w:t>
      </w:r>
      <w:r w:rsidRPr="005102CD">
        <w:rPr>
          <w:color w:val="000000" w:themeColor="text1"/>
        </w:rPr>
        <w:t xml:space="preserve"> varying parameters.</w:t>
      </w:r>
    </w:p>
    <w:p w:rsidR="005102CD" w:rsidRDefault="00B65882" w:rsidP="005102CD">
      <w:pPr>
        <w:pStyle w:val="ListParagraph"/>
        <w:numPr>
          <w:ilvl w:val="0"/>
          <w:numId w:val="36"/>
        </w:numPr>
        <w:spacing w:line="480" w:lineRule="auto"/>
        <w:ind w:left="426" w:hanging="426"/>
        <w:jc w:val="both"/>
        <w:rPr>
          <w:color w:val="000000" w:themeColor="text1"/>
        </w:rPr>
      </w:pPr>
      <w:r w:rsidRPr="005102CD">
        <w:rPr>
          <w:color w:val="000000" w:themeColor="text1"/>
        </w:rPr>
        <w:t>Repeat this procedure for subsequent parameters.</w:t>
      </w:r>
    </w:p>
    <w:p w:rsidR="005102CD" w:rsidRDefault="009522FD" w:rsidP="005102CD">
      <w:pPr>
        <w:pStyle w:val="ListParagraph"/>
        <w:numPr>
          <w:ilvl w:val="0"/>
          <w:numId w:val="36"/>
        </w:numPr>
        <w:spacing w:line="480" w:lineRule="auto"/>
        <w:ind w:left="426" w:hanging="426"/>
        <w:jc w:val="both"/>
        <w:rPr>
          <w:color w:val="000000" w:themeColor="text1"/>
        </w:rPr>
      </w:pPr>
      <w:r w:rsidRPr="005102CD">
        <w:rPr>
          <w:color w:val="000000" w:themeColor="text1"/>
        </w:rPr>
        <w:t>Plot the graphs from the tables.</w:t>
      </w:r>
    </w:p>
    <w:p w:rsidR="009522FD" w:rsidRPr="005102CD" w:rsidRDefault="009522FD" w:rsidP="005102CD">
      <w:pPr>
        <w:pStyle w:val="ListParagraph"/>
        <w:numPr>
          <w:ilvl w:val="0"/>
          <w:numId w:val="36"/>
        </w:numPr>
        <w:spacing w:line="480" w:lineRule="auto"/>
        <w:ind w:left="426" w:hanging="426"/>
        <w:jc w:val="both"/>
        <w:rPr>
          <w:color w:val="000000" w:themeColor="text1"/>
        </w:rPr>
      </w:pPr>
      <w:r w:rsidRPr="005102CD">
        <w:rPr>
          <w:color w:val="000000" w:themeColor="text1"/>
        </w:rPr>
        <w:t>Obtain the conclusion by investigation of parameters.</w:t>
      </w:r>
    </w:p>
    <w:p w:rsidR="00E206C8" w:rsidRDefault="00E206C8" w:rsidP="00B34D01">
      <w:pPr>
        <w:spacing w:line="360" w:lineRule="auto"/>
        <w:jc w:val="both"/>
        <w:rPr>
          <w:color w:val="000000" w:themeColor="text1"/>
        </w:rPr>
      </w:pPr>
    </w:p>
    <w:p w:rsidR="00B34D01" w:rsidRPr="006500E7" w:rsidRDefault="00B34D01" w:rsidP="00B34D01">
      <w:pPr>
        <w:jc w:val="both"/>
        <w:rPr>
          <w:sz w:val="28"/>
          <w:szCs w:val="28"/>
        </w:rPr>
      </w:pPr>
    </w:p>
    <w:p w:rsidR="00153218" w:rsidRPr="006500E7" w:rsidRDefault="00153218" w:rsidP="00153218">
      <w:pPr>
        <w:jc w:val="both"/>
        <w:rPr>
          <w:sz w:val="28"/>
          <w:szCs w:val="28"/>
        </w:rPr>
      </w:pPr>
    </w:p>
    <w:p w:rsidR="00153218" w:rsidRPr="006500E7" w:rsidRDefault="00153218" w:rsidP="00153218">
      <w:pPr>
        <w:jc w:val="both"/>
        <w:rPr>
          <w:sz w:val="28"/>
          <w:szCs w:val="28"/>
        </w:rPr>
      </w:pPr>
    </w:p>
    <w:p w:rsidR="00153218" w:rsidRPr="006500E7" w:rsidRDefault="00153218" w:rsidP="00153218">
      <w:pPr>
        <w:jc w:val="both"/>
        <w:rPr>
          <w:sz w:val="28"/>
          <w:szCs w:val="28"/>
        </w:rPr>
      </w:pPr>
    </w:p>
    <w:p w:rsidR="00153218" w:rsidRPr="006500E7" w:rsidRDefault="00153218" w:rsidP="00153218">
      <w:pPr>
        <w:jc w:val="both"/>
        <w:rPr>
          <w:sz w:val="28"/>
          <w:szCs w:val="28"/>
        </w:rPr>
      </w:pPr>
    </w:p>
    <w:p w:rsidR="00153218" w:rsidRPr="006500E7" w:rsidRDefault="00153218" w:rsidP="00153218">
      <w:pPr>
        <w:jc w:val="both"/>
        <w:rPr>
          <w:sz w:val="28"/>
          <w:szCs w:val="28"/>
        </w:rPr>
      </w:pPr>
    </w:p>
    <w:p w:rsidR="00153218" w:rsidRDefault="00153218" w:rsidP="00153218">
      <w:pPr>
        <w:spacing w:before="100" w:beforeAutospacing="1" w:after="100" w:afterAutospacing="1"/>
        <w:jc w:val="both"/>
        <w:rPr>
          <w:szCs w:val="28"/>
        </w:rPr>
      </w:pPr>
    </w:p>
    <w:p w:rsidR="00FB5AE0" w:rsidRDefault="00FB5AE0" w:rsidP="00153218">
      <w:pPr>
        <w:spacing w:before="100" w:beforeAutospacing="1" w:after="100" w:afterAutospacing="1"/>
        <w:jc w:val="both"/>
        <w:rPr>
          <w:szCs w:val="28"/>
        </w:rPr>
      </w:pPr>
    </w:p>
    <w:p w:rsidR="0091310F" w:rsidRDefault="0091310F" w:rsidP="00153218">
      <w:pPr>
        <w:spacing w:before="100" w:beforeAutospacing="1" w:after="100" w:afterAutospacing="1"/>
        <w:jc w:val="both"/>
        <w:rPr>
          <w:szCs w:val="28"/>
        </w:rPr>
      </w:pPr>
    </w:p>
    <w:p w:rsidR="00FB5AE0" w:rsidRDefault="00FB5AE0" w:rsidP="00153218">
      <w:pPr>
        <w:spacing w:before="100" w:beforeAutospacing="1" w:after="100" w:afterAutospacing="1"/>
        <w:jc w:val="both"/>
        <w:rPr>
          <w:szCs w:val="28"/>
        </w:rPr>
      </w:pPr>
    </w:p>
    <w:p w:rsidR="0091310F" w:rsidRPr="0053490D" w:rsidRDefault="0091310F" w:rsidP="0091310F">
      <w:pPr>
        <w:pStyle w:val="Default"/>
        <w:jc w:val="center"/>
        <w:rPr>
          <w:rFonts w:ascii="Times New Roman" w:hAnsi="Times New Roman" w:cs="Times New Roman"/>
          <w:sz w:val="28"/>
          <w:szCs w:val="28"/>
        </w:rPr>
      </w:pPr>
      <w:r>
        <w:rPr>
          <w:b/>
          <w:sz w:val="28"/>
          <w:szCs w:val="28"/>
          <w:u w:val="double"/>
        </w:rPr>
        <w:lastRenderedPageBreak/>
        <w:t>CHAPTER 4: EXPECTED OUTCOMES AND FUTURE SCOPE</w:t>
      </w:r>
    </w:p>
    <w:p w:rsidR="0091310F" w:rsidRPr="003F43FF" w:rsidRDefault="0091310F" w:rsidP="0091310F">
      <w:pPr>
        <w:jc w:val="center"/>
        <w:rPr>
          <w:b/>
          <w:sz w:val="28"/>
          <w:szCs w:val="28"/>
          <w:u w:val="thick"/>
        </w:rPr>
      </w:pP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p>
    <w:p w:rsidR="00FB5AE0" w:rsidRPr="00F61BCF" w:rsidRDefault="0091310F" w:rsidP="00153218">
      <w:pPr>
        <w:spacing w:before="100" w:beforeAutospacing="1" w:after="100" w:afterAutospacing="1"/>
        <w:jc w:val="both"/>
        <w:rPr>
          <w:b/>
          <w:sz w:val="28"/>
          <w:szCs w:val="28"/>
        </w:rPr>
      </w:pPr>
      <w:r w:rsidRPr="00F61BCF">
        <w:rPr>
          <w:b/>
          <w:sz w:val="28"/>
          <w:szCs w:val="28"/>
        </w:rPr>
        <w:t>4.1 Expected Outcomes</w:t>
      </w:r>
    </w:p>
    <w:p w:rsidR="0091310F" w:rsidRDefault="0091310F" w:rsidP="00F61BCF">
      <w:pPr>
        <w:spacing w:before="100" w:beforeAutospacing="1" w:after="100" w:afterAutospacing="1" w:line="360" w:lineRule="auto"/>
        <w:jc w:val="both"/>
        <w:rPr>
          <w:szCs w:val="28"/>
        </w:rPr>
      </w:pPr>
      <w:r>
        <w:rPr>
          <w:szCs w:val="28"/>
        </w:rPr>
        <w:t>We will be investigate the various process parameters of AJM by using different types of work mat</w:t>
      </w:r>
      <w:r w:rsidR="00F61BCF">
        <w:rPr>
          <w:szCs w:val="28"/>
        </w:rPr>
        <w:t>erial and abrasives by changing the other</w:t>
      </w:r>
      <w:r>
        <w:rPr>
          <w:szCs w:val="28"/>
        </w:rPr>
        <w:t xml:space="preserve"> parameters </w:t>
      </w:r>
      <w:r w:rsidR="00F61BCF">
        <w:rPr>
          <w:szCs w:val="28"/>
        </w:rPr>
        <w:t xml:space="preserve">of AJM </w:t>
      </w:r>
      <w:r>
        <w:rPr>
          <w:szCs w:val="28"/>
        </w:rPr>
        <w:t xml:space="preserve">like pressure, Nozzle tip distance, </w:t>
      </w:r>
      <w:r w:rsidR="00F61BCF">
        <w:rPr>
          <w:szCs w:val="28"/>
        </w:rPr>
        <w:t>size of abrasive grains. From that we can decide the most appropriate condition for Material Removal Rate (MRR).</w:t>
      </w:r>
    </w:p>
    <w:p w:rsidR="00F61BCF" w:rsidRPr="00975468" w:rsidRDefault="00F61BCF" w:rsidP="00F61BCF">
      <w:pPr>
        <w:spacing w:before="100" w:beforeAutospacing="1" w:after="100" w:afterAutospacing="1" w:line="360" w:lineRule="auto"/>
        <w:jc w:val="both"/>
        <w:rPr>
          <w:b/>
          <w:sz w:val="28"/>
          <w:szCs w:val="28"/>
        </w:rPr>
      </w:pPr>
      <w:r w:rsidRPr="00975468">
        <w:rPr>
          <w:b/>
          <w:sz w:val="28"/>
          <w:szCs w:val="28"/>
        </w:rPr>
        <w:t>4.2 Future Scope</w:t>
      </w:r>
    </w:p>
    <w:p w:rsidR="007512C3" w:rsidRDefault="00146420" w:rsidP="007D3D4E">
      <w:pPr>
        <w:spacing w:before="100" w:beforeAutospacing="1" w:after="100" w:afterAutospacing="1" w:line="360" w:lineRule="auto"/>
        <w:jc w:val="both"/>
        <w:rPr>
          <w:szCs w:val="28"/>
        </w:rPr>
      </w:pPr>
      <w:r>
        <w:rPr>
          <w:szCs w:val="28"/>
        </w:rPr>
        <w:t xml:space="preserve">It is very clear that AJM is greater Non-conventional machining process which is used as a multipurpose system. It is also a most effective among various affordable systems. This system is eco-friendly. Even some of the companies in India like ABB, </w:t>
      </w:r>
      <w:r w:rsidR="007D3D4E">
        <w:rPr>
          <w:szCs w:val="28"/>
        </w:rPr>
        <w:t xml:space="preserve">L &amp; T and ESSAR are already using </w:t>
      </w:r>
      <w:r>
        <w:rPr>
          <w:szCs w:val="28"/>
        </w:rPr>
        <w:t>this system with CNC programming.</w:t>
      </w:r>
      <w:r w:rsidR="007D3D4E">
        <w:rPr>
          <w:szCs w:val="28"/>
        </w:rPr>
        <w:t xml:space="preserve"> This system is also use as Water Jet Machining (WJM) in whichabrasives</w:t>
      </w:r>
      <w:r w:rsidR="00975468" w:rsidRPr="00975468">
        <w:rPr>
          <w:szCs w:val="28"/>
        </w:rPr>
        <w:t xml:space="preserve"> such as garnet, diamond or </w:t>
      </w:r>
      <w:r w:rsidR="007D3D4E" w:rsidRPr="00975468">
        <w:rPr>
          <w:szCs w:val="28"/>
        </w:rPr>
        <w:t>powders</w:t>
      </w:r>
      <w:r w:rsidR="00975468" w:rsidRPr="00975468">
        <w:rPr>
          <w:szCs w:val="28"/>
        </w:rPr>
        <w:t xml:space="preserve"> can be mixed into the water to make </w:t>
      </w:r>
      <w:r w:rsidR="007D3D4E" w:rsidRPr="00975468">
        <w:rPr>
          <w:szCs w:val="28"/>
        </w:rPr>
        <w:t>slurry</w:t>
      </w:r>
      <w:r w:rsidR="00975468" w:rsidRPr="00975468">
        <w:rPr>
          <w:szCs w:val="28"/>
        </w:rPr>
        <w:t xml:space="preserve"> with better cutting properties than straight water.</w:t>
      </w:r>
      <w:r w:rsidR="007D3D4E">
        <w:rPr>
          <w:szCs w:val="28"/>
        </w:rPr>
        <w:t xml:space="preserve"> Further development in WJM is called Hydrodynamic Jet Machining (HJM) which combines the </w:t>
      </w:r>
      <w:r w:rsidR="009B3A6C">
        <w:rPr>
          <w:szCs w:val="28"/>
        </w:rPr>
        <w:t>principle of Water Jet Machining and Abrasive Jet Machining process. AJM is also used as Abrasive Flow Machining (AFM), Ultrasonic Machining (USM).</w:t>
      </w:r>
    </w:p>
    <w:p w:rsidR="009B3A6C" w:rsidRDefault="009B3A6C" w:rsidP="007D3D4E">
      <w:pPr>
        <w:spacing w:before="100" w:beforeAutospacing="1" w:after="100" w:afterAutospacing="1" w:line="360" w:lineRule="auto"/>
        <w:jc w:val="both"/>
        <w:rPr>
          <w:szCs w:val="28"/>
        </w:rPr>
      </w:pPr>
    </w:p>
    <w:p w:rsidR="009B3A6C" w:rsidRDefault="009B3A6C" w:rsidP="007D3D4E">
      <w:pPr>
        <w:spacing w:before="100" w:beforeAutospacing="1" w:after="100" w:afterAutospacing="1" w:line="360" w:lineRule="auto"/>
        <w:jc w:val="both"/>
        <w:rPr>
          <w:szCs w:val="28"/>
        </w:rPr>
      </w:pPr>
    </w:p>
    <w:p w:rsidR="009B3A6C" w:rsidRDefault="009B3A6C" w:rsidP="007D3D4E">
      <w:pPr>
        <w:spacing w:before="100" w:beforeAutospacing="1" w:after="100" w:afterAutospacing="1" w:line="360" w:lineRule="auto"/>
        <w:jc w:val="both"/>
        <w:rPr>
          <w:szCs w:val="28"/>
        </w:rPr>
      </w:pPr>
    </w:p>
    <w:p w:rsidR="009B3A6C" w:rsidRDefault="009B3A6C" w:rsidP="007D3D4E">
      <w:pPr>
        <w:spacing w:before="100" w:beforeAutospacing="1" w:after="100" w:afterAutospacing="1" w:line="360" w:lineRule="auto"/>
        <w:jc w:val="both"/>
        <w:rPr>
          <w:szCs w:val="28"/>
        </w:rPr>
      </w:pPr>
    </w:p>
    <w:p w:rsidR="009B3A6C" w:rsidRDefault="009B3A6C" w:rsidP="007D3D4E">
      <w:pPr>
        <w:spacing w:before="100" w:beforeAutospacing="1" w:after="100" w:afterAutospacing="1" w:line="360" w:lineRule="auto"/>
        <w:jc w:val="both"/>
        <w:rPr>
          <w:szCs w:val="28"/>
        </w:rPr>
      </w:pPr>
    </w:p>
    <w:p w:rsidR="009B3A6C" w:rsidRPr="007D3D4E" w:rsidRDefault="009B3A6C" w:rsidP="007D3D4E">
      <w:pPr>
        <w:spacing w:before="100" w:beforeAutospacing="1" w:after="100" w:afterAutospacing="1" w:line="360" w:lineRule="auto"/>
        <w:jc w:val="both"/>
        <w:rPr>
          <w:szCs w:val="28"/>
        </w:rPr>
      </w:pPr>
    </w:p>
    <w:p w:rsidR="00F61BCF" w:rsidRDefault="00F61BCF" w:rsidP="00975468">
      <w:pPr>
        <w:spacing w:before="100" w:beforeAutospacing="1" w:after="100" w:afterAutospacing="1" w:line="360" w:lineRule="auto"/>
        <w:jc w:val="both"/>
        <w:rPr>
          <w:szCs w:val="28"/>
        </w:rPr>
      </w:pPr>
    </w:p>
    <w:p w:rsidR="00FB5AE0" w:rsidRPr="0053490D" w:rsidRDefault="009B3A6C" w:rsidP="00FB5AE0">
      <w:pPr>
        <w:pStyle w:val="Default"/>
        <w:jc w:val="center"/>
        <w:rPr>
          <w:rFonts w:ascii="Times New Roman" w:hAnsi="Times New Roman" w:cs="Times New Roman"/>
          <w:sz w:val="28"/>
          <w:szCs w:val="28"/>
        </w:rPr>
      </w:pPr>
      <w:r>
        <w:rPr>
          <w:b/>
          <w:sz w:val="28"/>
          <w:szCs w:val="28"/>
          <w:u w:val="double"/>
        </w:rPr>
        <w:lastRenderedPageBreak/>
        <w:t>CHAPTER 5</w:t>
      </w:r>
      <w:r w:rsidR="00FB5AE0" w:rsidRPr="009269C6">
        <w:rPr>
          <w:b/>
          <w:sz w:val="28"/>
          <w:szCs w:val="28"/>
          <w:u w:val="double"/>
        </w:rPr>
        <w:t>: REFRENCES</w:t>
      </w:r>
    </w:p>
    <w:p w:rsidR="00FB5AE0" w:rsidRPr="003F43FF" w:rsidRDefault="00FB5AE0" w:rsidP="00FB5AE0">
      <w:pPr>
        <w:jc w:val="center"/>
        <w:rPr>
          <w:b/>
          <w:sz w:val="28"/>
          <w:szCs w:val="28"/>
          <w:u w:val="thick"/>
        </w:rPr>
      </w:pP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p>
    <w:p w:rsidR="00FB5AE0" w:rsidRDefault="00FB5AE0" w:rsidP="00FB5AE0">
      <w:pPr>
        <w:autoSpaceDE w:val="0"/>
        <w:autoSpaceDN w:val="0"/>
        <w:adjustRightInd w:val="0"/>
        <w:rPr>
          <w:rFonts w:ascii="Calibri" w:eastAsiaTheme="minorHAnsi" w:hAnsi="Calibri" w:cs="Calibri"/>
          <w:color w:val="000000"/>
          <w:lang w:val="en-IN"/>
        </w:rPr>
      </w:pPr>
    </w:p>
    <w:p w:rsidR="00FB5AE0" w:rsidRPr="007A500E" w:rsidRDefault="00FB5AE0" w:rsidP="00FB5AE0">
      <w:pPr>
        <w:autoSpaceDE w:val="0"/>
        <w:autoSpaceDN w:val="0"/>
        <w:adjustRightInd w:val="0"/>
        <w:rPr>
          <w:b/>
          <w:bCs/>
          <w:sz w:val="28"/>
          <w:szCs w:val="28"/>
        </w:rPr>
      </w:pPr>
      <w:r w:rsidRPr="007A500E">
        <w:rPr>
          <w:b/>
          <w:bCs/>
          <w:sz w:val="28"/>
          <w:szCs w:val="28"/>
        </w:rPr>
        <w:t>WEBSITES</w:t>
      </w:r>
    </w:p>
    <w:p w:rsidR="00FB5AE0" w:rsidRPr="00FB5AE0" w:rsidRDefault="00FB5AE0" w:rsidP="00FB5AE0">
      <w:pPr>
        <w:autoSpaceDE w:val="0"/>
        <w:autoSpaceDN w:val="0"/>
        <w:adjustRightInd w:val="0"/>
        <w:rPr>
          <w:rFonts w:ascii="Calibri" w:eastAsiaTheme="minorHAnsi" w:hAnsi="Calibri" w:cs="Calibri"/>
          <w:color w:val="000000"/>
          <w:lang w:val="en-IN"/>
        </w:rPr>
      </w:pPr>
    </w:p>
    <w:p w:rsidR="00FB5AE0" w:rsidRPr="00FB5AE0" w:rsidRDefault="004B17FF" w:rsidP="00FB5AE0">
      <w:pPr>
        <w:pStyle w:val="ListParagraph"/>
        <w:numPr>
          <w:ilvl w:val="0"/>
          <w:numId w:val="35"/>
        </w:numPr>
        <w:autoSpaceDE w:val="0"/>
        <w:autoSpaceDN w:val="0"/>
        <w:adjustRightInd w:val="0"/>
        <w:spacing w:line="360" w:lineRule="auto"/>
        <w:ind w:left="426" w:hanging="426"/>
        <w:rPr>
          <w:rFonts w:eastAsiaTheme="minorHAnsi"/>
          <w:color w:val="000000"/>
          <w:lang w:val="en-IN"/>
        </w:rPr>
      </w:pPr>
      <w:hyperlink r:id="rId42" w:history="1">
        <w:r w:rsidR="00FB5AE0" w:rsidRPr="00DE5486">
          <w:rPr>
            <w:rStyle w:val="Hyperlink"/>
            <w:rFonts w:eastAsiaTheme="minorHAnsi"/>
            <w:lang w:val="en-IN"/>
          </w:rPr>
          <w:t>www.elgi.com</w:t>
        </w:r>
      </w:hyperlink>
    </w:p>
    <w:p w:rsidR="00FB5AE0" w:rsidRPr="00FB5AE0" w:rsidRDefault="004B17FF" w:rsidP="00FB5AE0">
      <w:pPr>
        <w:pStyle w:val="ListParagraph"/>
        <w:numPr>
          <w:ilvl w:val="0"/>
          <w:numId w:val="35"/>
        </w:numPr>
        <w:autoSpaceDE w:val="0"/>
        <w:autoSpaceDN w:val="0"/>
        <w:adjustRightInd w:val="0"/>
        <w:spacing w:line="360" w:lineRule="auto"/>
        <w:ind w:left="426" w:hanging="426"/>
        <w:rPr>
          <w:rFonts w:eastAsiaTheme="minorHAnsi"/>
          <w:color w:val="000000"/>
          <w:lang w:val="en-IN"/>
        </w:rPr>
      </w:pPr>
      <w:hyperlink r:id="rId43" w:history="1">
        <w:r w:rsidR="00FB5AE0" w:rsidRPr="00DE5486">
          <w:rPr>
            <w:rStyle w:val="Hyperlink"/>
            <w:rFonts w:eastAsiaTheme="minorHAnsi"/>
            <w:lang w:val="en-IN"/>
          </w:rPr>
          <w:t>www.scopus.com</w:t>
        </w:r>
      </w:hyperlink>
    </w:p>
    <w:p w:rsidR="00FB5AE0" w:rsidRPr="00D34639" w:rsidRDefault="004B17FF" w:rsidP="00FB5AE0">
      <w:pPr>
        <w:pStyle w:val="ListParagraph"/>
        <w:numPr>
          <w:ilvl w:val="0"/>
          <w:numId w:val="35"/>
        </w:numPr>
        <w:spacing w:after="200" w:line="360" w:lineRule="auto"/>
        <w:ind w:left="426" w:hanging="426"/>
        <w:rPr>
          <w:color w:val="000000" w:themeColor="text1"/>
        </w:rPr>
      </w:pPr>
      <w:hyperlink r:id="rId44" w:history="1">
        <w:r w:rsidR="00FB5AE0" w:rsidRPr="00D34639">
          <w:rPr>
            <w:rStyle w:val="Hyperlink"/>
          </w:rPr>
          <w:t>www.4shared.com</w:t>
        </w:r>
      </w:hyperlink>
    </w:p>
    <w:p w:rsidR="00FB5AE0" w:rsidRPr="00FB5AE0" w:rsidRDefault="004B17FF" w:rsidP="00FB5AE0">
      <w:pPr>
        <w:pStyle w:val="ListParagraph"/>
        <w:numPr>
          <w:ilvl w:val="0"/>
          <w:numId w:val="35"/>
        </w:numPr>
        <w:spacing w:after="200" w:line="360" w:lineRule="auto"/>
        <w:ind w:left="426" w:hanging="426"/>
        <w:rPr>
          <w:color w:val="000000" w:themeColor="text1"/>
        </w:rPr>
      </w:pPr>
      <w:hyperlink r:id="rId45" w:history="1">
        <w:r w:rsidR="00FB5AE0" w:rsidRPr="00D34639">
          <w:rPr>
            <w:rStyle w:val="Hyperlink"/>
          </w:rPr>
          <w:t>www.sciencedirect.com</w:t>
        </w:r>
      </w:hyperlink>
    </w:p>
    <w:p w:rsidR="00FB5AE0" w:rsidRDefault="00FB5AE0" w:rsidP="00FB5AE0">
      <w:pPr>
        <w:pStyle w:val="ListParagraph"/>
        <w:spacing w:after="200" w:line="360" w:lineRule="auto"/>
        <w:ind w:left="426"/>
      </w:pPr>
    </w:p>
    <w:p w:rsidR="00FB5AE0" w:rsidRPr="007A500E" w:rsidRDefault="00FB5AE0" w:rsidP="00FB5AE0">
      <w:pPr>
        <w:pStyle w:val="ListParagraph"/>
        <w:spacing w:after="200" w:line="360" w:lineRule="auto"/>
        <w:ind w:left="426"/>
        <w:rPr>
          <w:rFonts w:cs="Calibri"/>
          <w:b/>
          <w:bCs/>
          <w:color w:val="000000"/>
          <w:sz w:val="28"/>
          <w:szCs w:val="28"/>
        </w:rPr>
      </w:pPr>
      <w:r w:rsidRPr="007A500E">
        <w:rPr>
          <w:rFonts w:cs="Calibri"/>
          <w:b/>
          <w:bCs/>
          <w:color w:val="000000"/>
          <w:sz w:val="28"/>
          <w:szCs w:val="28"/>
        </w:rPr>
        <w:t>BOOKS</w:t>
      </w:r>
    </w:p>
    <w:p w:rsidR="008A1D5E" w:rsidRPr="008A1D5E" w:rsidRDefault="008A1D5E" w:rsidP="00384320">
      <w:pPr>
        <w:pStyle w:val="ListParagraph"/>
        <w:numPr>
          <w:ilvl w:val="0"/>
          <w:numId w:val="35"/>
        </w:numPr>
        <w:spacing w:after="200" w:line="360" w:lineRule="auto"/>
        <w:ind w:left="426" w:hanging="426"/>
        <w:jc w:val="both"/>
        <w:rPr>
          <w:color w:val="000000" w:themeColor="text1"/>
        </w:rPr>
      </w:pPr>
      <w:r>
        <w:rPr>
          <w:color w:val="000000" w:themeColor="text1"/>
        </w:rPr>
        <w:t>An</w:t>
      </w:r>
      <w:r w:rsidR="00DA3376">
        <w:rPr>
          <w:color w:val="000000" w:themeColor="text1"/>
        </w:rPr>
        <w:t xml:space="preserve"> ”</w:t>
      </w:r>
      <w:r>
        <w:rPr>
          <w:color w:val="000000" w:themeColor="text1"/>
        </w:rPr>
        <w:t>EXPERIMENTAL STUDY OF ABRASIVE JET MACHINING”, A.P.VERMA and G.K.LAL</w:t>
      </w:r>
    </w:p>
    <w:p w:rsidR="00FB5AE0" w:rsidRPr="008D7B63" w:rsidRDefault="00FB5AE0" w:rsidP="00384320">
      <w:pPr>
        <w:pStyle w:val="ListParagraph"/>
        <w:numPr>
          <w:ilvl w:val="0"/>
          <w:numId w:val="35"/>
        </w:numPr>
        <w:spacing w:after="200" w:line="360" w:lineRule="auto"/>
        <w:ind w:left="426" w:hanging="426"/>
        <w:jc w:val="both"/>
        <w:rPr>
          <w:color w:val="000000" w:themeColor="text1"/>
        </w:rPr>
      </w:pPr>
      <w:r w:rsidRPr="008D7B63">
        <w:t>P C Pandey and H S Shan. 'Modern Machining Processes'.</w:t>
      </w:r>
      <w:r w:rsidRPr="008D7B63">
        <w:rPr>
          <w:iCs/>
        </w:rPr>
        <w:t xml:space="preserve">Tata McGraw-Hill </w:t>
      </w:r>
      <w:r w:rsidRPr="008D7B63">
        <w:t>publishing Co, New Delhi, 1980.</w:t>
      </w:r>
    </w:p>
    <w:p w:rsidR="00FB5AE0" w:rsidRPr="00FB5AE0" w:rsidRDefault="00FB5AE0" w:rsidP="00384320">
      <w:pPr>
        <w:pStyle w:val="ListParagraph"/>
        <w:numPr>
          <w:ilvl w:val="0"/>
          <w:numId w:val="35"/>
        </w:numPr>
        <w:spacing w:after="200" w:line="360" w:lineRule="auto"/>
        <w:ind w:left="426" w:hanging="426"/>
        <w:jc w:val="both"/>
        <w:rPr>
          <w:color w:val="000000" w:themeColor="text1"/>
        </w:rPr>
      </w:pPr>
      <w:r w:rsidRPr="008D7B63">
        <w:t xml:space="preserve">A Bhattacharya. 'New Technology'. </w:t>
      </w:r>
      <w:r w:rsidRPr="008D7B63">
        <w:rPr>
          <w:iCs/>
        </w:rPr>
        <w:t xml:space="preserve">The Institution of Engineers(India), </w:t>
      </w:r>
      <w:r w:rsidRPr="008D7B63">
        <w:t>1976.</w:t>
      </w:r>
    </w:p>
    <w:p w:rsidR="00FB5AE0" w:rsidRPr="00FB5AE0" w:rsidRDefault="00FB5AE0" w:rsidP="00384320">
      <w:pPr>
        <w:pStyle w:val="ListParagraph"/>
        <w:numPr>
          <w:ilvl w:val="0"/>
          <w:numId w:val="35"/>
        </w:numPr>
        <w:autoSpaceDE w:val="0"/>
        <w:autoSpaceDN w:val="0"/>
        <w:adjustRightInd w:val="0"/>
        <w:spacing w:line="360" w:lineRule="auto"/>
        <w:ind w:left="426" w:hanging="426"/>
        <w:jc w:val="both"/>
        <w:rPr>
          <w:rFonts w:eastAsiaTheme="minorHAnsi"/>
          <w:color w:val="000000"/>
          <w:lang w:val="en-IN"/>
        </w:rPr>
      </w:pPr>
      <w:r w:rsidRPr="00FB5AE0">
        <w:rPr>
          <w:rFonts w:eastAsiaTheme="minorHAnsi"/>
          <w:color w:val="000000"/>
          <w:lang w:val="en-IN"/>
        </w:rPr>
        <w:t>“Elements of workshop technology”, S K HajraChoudhury, S K Bose, A K Hajrachoudhury, Niranjan Roy, Vol</w:t>
      </w:r>
      <w:r w:rsidRPr="00FB5AE0">
        <w:rPr>
          <w:rFonts w:ascii="Calibri" w:eastAsiaTheme="minorHAnsi" w:hAnsi="Calibri"/>
          <w:color w:val="000000"/>
          <w:lang w:val="en-IN"/>
        </w:rPr>
        <w:t>‐</w:t>
      </w:r>
      <w:r w:rsidRPr="00FB5AE0">
        <w:rPr>
          <w:rFonts w:eastAsiaTheme="minorHAnsi"/>
          <w:color w:val="000000"/>
          <w:lang w:val="en-IN"/>
        </w:rPr>
        <w:t>II, Media p</w:t>
      </w:r>
      <w:r>
        <w:rPr>
          <w:rFonts w:eastAsiaTheme="minorHAnsi"/>
          <w:color w:val="000000"/>
          <w:lang w:val="en-IN"/>
        </w:rPr>
        <w:t>romoters and media publications.</w:t>
      </w:r>
    </w:p>
    <w:p w:rsidR="00FB5AE0" w:rsidRDefault="00FB5AE0" w:rsidP="00384320">
      <w:pPr>
        <w:pStyle w:val="ListParagraph"/>
        <w:numPr>
          <w:ilvl w:val="0"/>
          <w:numId w:val="35"/>
        </w:numPr>
        <w:autoSpaceDE w:val="0"/>
        <w:autoSpaceDN w:val="0"/>
        <w:adjustRightInd w:val="0"/>
        <w:spacing w:line="360" w:lineRule="auto"/>
        <w:ind w:left="426" w:hanging="426"/>
        <w:jc w:val="both"/>
        <w:rPr>
          <w:rFonts w:eastAsiaTheme="minorHAnsi"/>
          <w:color w:val="000000"/>
          <w:lang w:val="en-IN"/>
        </w:rPr>
      </w:pPr>
      <w:r w:rsidRPr="00FB5AE0">
        <w:rPr>
          <w:rFonts w:eastAsiaTheme="minorHAnsi"/>
          <w:color w:val="000000"/>
          <w:lang w:val="en-IN"/>
        </w:rPr>
        <w:t xml:space="preserve">“Modern machining process”, S Pandey and H N Shah, S. Chand and co. </w:t>
      </w:r>
    </w:p>
    <w:p w:rsidR="007A500E" w:rsidRDefault="007A500E" w:rsidP="007A500E">
      <w:pPr>
        <w:pStyle w:val="ListParagraph"/>
        <w:autoSpaceDE w:val="0"/>
        <w:autoSpaceDN w:val="0"/>
        <w:adjustRightInd w:val="0"/>
        <w:spacing w:line="360" w:lineRule="auto"/>
        <w:ind w:left="426"/>
        <w:jc w:val="both"/>
        <w:rPr>
          <w:rFonts w:eastAsiaTheme="minorHAnsi"/>
          <w:color w:val="000000"/>
          <w:lang w:val="en-IN"/>
        </w:rPr>
      </w:pPr>
    </w:p>
    <w:sectPr w:rsidR="007A500E" w:rsidSect="007C5072">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1528" w:rsidRDefault="00D41528" w:rsidP="00AF64F7">
      <w:r>
        <w:separator/>
      </w:r>
    </w:p>
  </w:endnote>
  <w:endnote w:type="continuationSeparator" w:id="1">
    <w:p w:rsidR="00D41528" w:rsidRDefault="00D41528" w:rsidP="00AF64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2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lgerian_R">
    <w:altName w:val="Goudy Old Style"/>
    <w:charset w:val="00"/>
    <w:family w:val="roman"/>
    <w:pitch w:val="variable"/>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1528" w:rsidRDefault="00D41528" w:rsidP="00AF64F7">
      <w:r>
        <w:separator/>
      </w:r>
    </w:p>
  </w:footnote>
  <w:footnote w:type="continuationSeparator" w:id="1">
    <w:p w:rsidR="00D41528" w:rsidRDefault="00D41528" w:rsidP="00AF64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7C7A"/>
    <w:multiLevelType w:val="hybridMultilevel"/>
    <w:tmpl w:val="5574DE6E"/>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nsid w:val="03CD7911"/>
    <w:multiLevelType w:val="hybridMultilevel"/>
    <w:tmpl w:val="BD948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A2F72"/>
    <w:multiLevelType w:val="hybridMultilevel"/>
    <w:tmpl w:val="EF76363E"/>
    <w:lvl w:ilvl="0" w:tplc="40090019">
      <w:start w:val="1"/>
      <w:numFmt w:val="lowerLetter"/>
      <w:lvlText w:val="%1."/>
      <w:lvlJc w:val="lef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
    <w:nsid w:val="09E12D94"/>
    <w:multiLevelType w:val="multilevel"/>
    <w:tmpl w:val="10E8E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C6462D"/>
    <w:multiLevelType w:val="hybridMultilevel"/>
    <w:tmpl w:val="40649B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CE449E0"/>
    <w:multiLevelType w:val="hybridMultilevel"/>
    <w:tmpl w:val="99D61F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CFA79C6"/>
    <w:multiLevelType w:val="hybridMultilevel"/>
    <w:tmpl w:val="CDE8B26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E7D165B"/>
    <w:multiLevelType w:val="hybridMultilevel"/>
    <w:tmpl w:val="8A100D70"/>
    <w:lvl w:ilvl="0" w:tplc="40090017">
      <w:start w:val="1"/>
      <w:numFmt w:val="lowerLetter"/>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8">
    <w:nsid w:val="13BF2A9D"/>
    <w:multiLevelType w:val="hybridMultilevel"/>
    <w:tmpl w:val="187CA52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nsid w:val="1AB37633"/>
    <w:multiLevelType w:val="hybridMultilevel"/>
    <w:tmpl w:val="B99AC874"/>
    <w:lvl w:ilvl="0" w:tplc="4009000F">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0">
    <w:nsid w:val="216C676D"/>
    <w:multiLevelType w:val="hybridMultilevel"/>
    <w:tmpl w:val="100AD2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08377A"/>
    <w:multiLevelType w:val="hybridMultilevel"/>
    <w:tmpl w:val="26749F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36B4004"/>
    <w:multiLevelType w:val="multilevel"/>
    <w:tmpl w:val="0EF41158"/>
    <w:lvl w:ilvl="0">
      <w:start w:val="1"/>
      <w:numFmt w:val="decimal"/>
      <w:lvlText w:val="%1"/>
      <w:lvlJc w:val="left"/>
      <w:pPr>
        <w:ind w:left="450" w:hanging="450"/>
      </w:pPr>
      <w:rPr>
        <w:rFonts w:eastAsia="Times New Roman" w:hint="default"/>
        <w:b/>
        <w:color w:val="auto"/>
        <w:sz w:val="28"/>
        <w:u w:val="single"/>
      </w:rPr>
    </w:lvl>
    <w:lvl w:ilvl="1">
      <w:start w:val="1"/>
      <w:numFmt w:val="decimal"/>
      <w:lvlText w:val="%1.%2"/>
      <w:lvlJc w:val="left"/>
      <w:pPr>
        <w:ind w:left="450" w:hanging="450"/>
      </w:pPr>
      <w:rPr>
        <w:rFonts w:eastAsia="Times New Roman" w:hint="default"/>
        <w:b/>
        <w:color w:val="auto"/>
        <w:sz w:val="28"/>
        <w:u w:val="none"/>
      </w:rPr>
    </w:lvl>
    <w:lvl w:ilvl="2">
      <w:start w:val="1"/>
      <w:numFmt w:val="decimal"/>
      <w:lvlText w:val="%1.%2.%3"/>
      <w:lvlJc w:val="left"/>
      <w:pPr>
        <w:ind w:left="720" w:hanging="720"/>
      </w:pPr>
      <w:rPr>
        <w:rFonts w:eastAsia="Times New Roman" w:hint="default"/>
        <w:b w:val="0"/>
        <w:color w:val="auto"/>
        <w:sz w:val="24"/>
        <w:szCs w:val="24"/>
        <w:u w:val="none"/>
      </w:rPr>
    </w:lvl>
    <w:lvl w:ilvl="3">
      <w:start w:val="1"/>
      <w:numFmt w:val="decimal"/>
      <w:lvlText w:val="%1.%2.%3.%4"/>
      <w:lvlJc w:val="left"/>
      <w:pPr>
        <w:ind w:left="720" w:hanging="720"/>
      </w:pPr>
      <w:rPr>
        <w:rFonts w:eastAsia="Times New Roman" w:hint="default"/>
        <w:b/>
        <w:color w:val="auto"/>
        <w:sz w:val="28"/>
        <w:u w:val="single"/>
      </w:rPr>
    </w:lvl>
    <w:lvl w:ilvl="4">
      <w:start w:val="1"/>
      <w:numFmt w:val="decimal"/>
      <w:lvlText w:val="%1.%2.%3.%4.%5"/>
      <w:lvlJc w:val="left"/>
      <w:pPr>
        <w:ind w:left="1080" w:hanging="1080"/>
      </w:pPr>
      <w:rPr>
        <w:rFonts w:eastAsia="Times New Roman" w:hint="default"/>
        <w:b/>
        <w:color w:val="auto"/>
        <w:sz w:val="28"/>
        <w:u w:val="single"/>
      </w:rPr>
    </w:lvl>
    <w:lvl w:ilvl="5">
      <w:start w:val="1"/>
      <w:numFmt w:val="decimal"/>
      <w:lvlText w:val="%1.%2.%3.%4.%5.%6"/>
      <w:lvlJc w:val="left"/>
      <w:pPr>
        <w:ind w:left="1080" w:hanging="1080"/>
      </w:pPr>
      <w:rPr>
        <w:rFonts w:eastAsia="Times New Roman" w:hint="default"/>
        <w:b/>
        <w:color w:val="auto"/>
        <w:sz w:val="28"/>
        <w:u w:val="single"/>
      </w:rPr>
    </w:lvl>
    <w:lvl w:ilvl="6">
      <w:start w:val="1"/>
      <w:numFmt w:val="decimal"/>
      <w:lvlText w:val="%1.%2.%3.%4.%5.%6.%7"/>
      <w:lvlJc w:val="left"/>
      <w:pPr>
        <w:ind w:left="1440" w:hanging="1440"/>
      </w:pPr>
      <w:rPr>
        <w:rFonts w:eastAsia="Times New Roman" w:hint="default"/>
        <w:b/>
        <w:color w:val="auto"/>
        <w:sz w:val="28"/>
        <w:u w:val="single"/>
      </w:rPr>
    </w:lvl>
    <w:lvl w:ilvl="7">
      <w:start w:val="1"/>
      <w:numFmt w:val="decimal"/>
      <w:lvlText w:val="%1.%2.%3.%4.%5.%6.%7.%8"/>
      <w:lvlJc w:val="left"/>
      <w:pPr>
        <w:ind w:left="1440" w:hanging="1440"/>
      </w:pPr>
      <w:rPr>
        <w:rFonts w:eastAsia="Times New Roman" w:hint="default"/>
        <w:b/>
        <w:color w:val="auto"/>
        <w:sz w:val="28"/>
        <w:u w:val="single"/>
      </w:rPr>
    </w:lvl>
    <w:lvl w:ilvl="8">
      <w:start w:val="1"/>
      <w:numFmt w:val="decimal"/>
      <w:lvlText w:val="%1.%2.%3.%4.%5.%6.%7.%8.%9"/>
      <w:lvlJc w:val="left"/>
      <w:pPr>
        <w:ind w:left="1800" w:hanging="1800"/>
      </w:pPr>
      <w:rPr>
        <w:rFonts w:eastAsia="Times New Roman" w:hint="default"/>
        <w:b/>
        <w:color w:val="auto"/>
        <w:sz w:val="28"/>
        <w:u w:val="single"/>
      </w:rPr>
    </w:lvl>
  </w:abstractNum>
  <w:abstractNum w:abstractNumId="13">
    <w:nsid w:val="340307F8"/>
    <w:multiLevelType w:val="hybridMultilevel"/>
    <w:tmpl w:val="CD98E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75A76"/>
    <w:multiLevelType w:val="multilevel"/>
    <w:tmpl w:val="33464A8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5">
    <w:nsid w:val="36A3445A"/>
    <w:multiLevelType w:val="hybridMultilevel"/>
    <w:tmpl w:val="F2E606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8554952"/>
    <w:multiLevelType w:val="hybridMultilevel"/>
    <w:tmpl w:val="429A58FE"/>
    <w:lvl w:ilvl="0" w:tplc="40090019">
      <w:start w:val="1"/>
      <w:numFmt w:val="lowerLetter"/>
      <w:lvlText w:val="%1."/>
      <w:lvlJc w:val="lef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7">
    <w:nsid w:val="395C3596"/>
    <w:multiLevelType w:val="hybridMultilevel"/>
    <w:tmpl w:val="34725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DC7823"/>
    <w:multiLevelType w:val="hybridMultilevel"/>
    <w:tmpl w:val="4DC61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2712E7"/>
    <w:multiLevelType w:val="hybridMultilevel"/>
    <w:tmpl w:val="9984D5D6"/>
    <w:lvl w:ilvl="0" w:tplc="09FC77C6">
      <w:start w:val="1"/>
      <w:numFmt w:val="bullet"/>
      <w:lvlText w:val="•"/>
      <w:lvlJc w:val="left"/>
      <w:pPr>
        <w:tabs>
          <w:tab w:val="num" w:pos="720"/>
        </w:tabs>
        <w:ind w:left="720" w:hanging="360"/>
      </w:pPr>
      <w:rPr>
        <w:rFonts w:ascii="Times New Roman" w:hAnsi="Times New Roman" w:hint="default"/>
      </w:rPr>
    </w:lvl>
    <w:lvl w:ilvl="1" w:tplc="476691A6" w:tentative="1">
      <w:start w:val="1"/>
      <w:numFmt w:val="bullet"/>
      <w:lvlText w:val="•"/>
      <w:lvlJc w:val="left"/>
      <w:pPr>
        <w:tabs>
          <w:tab w:val="num" w:pos="1440"/>
        </w:tabs>
        <w:ind w:left="1440" w:hanging="360"/>
      </w:pPr>
      <w:rPr>
        <w:rFonts w:ascii="Times New Roman" w:hAnsi="Times New Roman" w:hint="default"/>
      </w:rPr>
    </w:lvl>
    <w:lvl w:ilvl="2" w:tplc="27AC3C9E" w:tentative="1">
      <w:start w:val="1"/>
      <w:numFmt w:val="bullet"/>
      <w:lvlText w:val="•"/>
      <w:lvlJc w:val="left"/>
      <w:pPr>
        <w:tabs>
          <w:tab w:val="num" w:pos="2160"/>
        </w:tabs>
        <w:ind w:left="2160" w:hanging="360"/>
      </w:pPr>
      <w:rPr>
        <w:rFonts w:ascii="Times New Roman" w:hAnsi="Times New Roman" w:hint="default"/>
      </w:rPr>
    </w:lvl>
    <w:lvl w:ilvl="3" w:tplc="F000B54E" w:tentative="1">
      <w:start w:val="1"/>
      <w:numFmt w:val="bullet"/>
      <w:lvlText w:val="•"/>
      <w:lvlJc w:val="left"/>
      <w:pPr>
        <w:tabs>
          <w:tab w:val="num" w:pos="2880"/>
        </w:tabs>
        <w:ind w:left="2880" w:hanging="360"/>
      </w:pPr>
      <w:rPr>
        <w:rFonts w:ascii="Times New Roman" w:hAnsi="Times New Roman" w:hint="default"/>
      </w:rPr>
    </w:lvl>
    <w:lvl w:ilvl="4" w:tplc="EB9E8A86" w:tentative="1">
      <w:start w:val="1"/>
      <w:numFmt w:val="bullet"/>
      <w:lvlText w:val="•"/>
      <w:lvlJc w:val="left"/>
      <w:pPr>
        <w:tabs>
          <w:tab w:val="num" w:pos="3600"/>
        </w:tabs>
        <w:ind w:left="3600" w:hanging="360"/>
      </w:pPr>
      <w:rPr>
        <w:rFonts w:ascii="Times New Roman" w:hAnsi="Times New Roman" w:hint="default"/>
      </w:rPr>
    </w:lvl>
    <w:lvl w:ilvl="5" w:tplc="A4E469E6" w:tentative="1">
      <w:start w:val="1"/>
      <w:numFmt w:val="bullet"/>
      <w:lvlText w:val="•"/>
      <w:lvlJc w:val="left"/>
      <w:pPr>
        <w:tabs>
          <w:tab w:val="num" w:pos="4320"/>
        </w:tabs>
        <w:ind w:left="4320" w:hanging="360"/>
      </w:pPr>
      <w:rPr>
        <w:rFonts w:ascii="Times New Roman" w:hAnsi="Times New Roman" w:hint="default"/>
      </w:rPr>
    </w:lvl>
    <w:lvl w:ilvl="6" w:tplc="2996DCF6" w:tentative="1">
      <w:start w:val="1"/>
      <w:numFmt w:val="bullet"/>
      <w:lvlText w:val="•"/>
      <w:lvlJc w:val="left"/>
      <w:pPr>
        <w:tabs>
          <w:tab w:val="num" w:pos="5040"/>
        </w:tabs>
        <w:ind w:left="5040" w:hanging="360"/>
      </w:pPr>
      <w:rPr>
        <w:rFonts w:ascii="Times New Roman" w:hAnsi="Times New Roman" w:hint="default"/>
      </w:rPr>
    </w:lvl>
    <w:lvl w:ilvl="7" w:tplc="8DF69E2E" w:tentative="1">
      <w:start w:val="1"/>
      <w:numFmt w:val="bullet"/>
      <w:lvlText w:val="•"/>
      <w:lvlJc w:val="left"/>
      <w:pPr>
        <w:tabs>
          <w:tab w:val="num" w:pos="5760"/>
        </w:tabs>
        <w:ind w:left="5760" w:hanging="360"/>
      </w:pPr>
      <w:rPr>
        <w:rFonts w:ascii="Times New Roman" w:hAnsi="Times New Roman" w:hint="default"/>
      </w:rPr>
    </w:lvl>
    <w:lvl w:ilvl="8" w:tplc="D4EAD41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4BD433E"/>
    <w:multiLevelType w:val="hybridMultilevel"/>
    <w:tmpl w:val="B1605B48"/>
    <w:lvl w:ilvl="0" w:tplc="40090019">
      <w:start w:val="1"/>
      <w:numFmt w:val="lowerLetter"/>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21">
    <w:nsid w:val="48413264"/>
    <w:multiLevelType w:val="hybridMultilevel"/>
    <w:tmpl w:val="8E1EA66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C437259"/>
    <w:multiLevelType w:val="hybridMultilevel"/>
    <w:tmpl w:val="211EC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452E6D"/>
    <w:multiLevelType w:val="hybridMultilevel"/>
    <w:tmpl w:val="89E21F9A"/>
    <w:lvl w:ilvl="0" w:tplc="40090017">
      <w:start w:val="1"/>
      <w:numFmt w:val="lowerLetter"/>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24">
    <w:nsid w:val="4DC42C84"/>
    <w:multiLevelType w:val="hybridMultilevel"/>
    <w:tmpl w:val="24A2D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D2337F"/>
    <w:multiLevelType w:val="hybridMultilevel"/>
    <w:tmpl w:val="98C41F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7982C67"/>
    <w:multiLevelType w:val="multilevel"/>
    <w:tmpl w:val="4E86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8E70F8"/>
    <w:multiLevelType w:val="hybridMultilevel"/>
    <w:tmpl w:val="304AFE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5AE96787"/>
    <w:multiLevelType w:val="hybridMultilevel"/>
    <w:tmpl w:val="E92834E8"/>
    <w:lvl w:ilvl="0" w:tplc="210C3D9E">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BA54D76"/>
    <w:multiLevelType w:val="hybridMultilevel"/>
    <w:tmpl w:val="D3B2651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5D294169"/>
    <w:multiLevelType w:val="hybridMultilevel"/>
    <w:tmpl w:val="3ADC8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3263EA"/>
    <w:multiLevelType w:val="hybridMultilevel"/>
    <w:tmpl w:val="1EEA7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752F2F"/>
    <w:multiLevelType w:val="hybridMultilevel"/>
    <w:tmpl w:val="B6D6E82E"/>
    <w:lvl w:ilvl="0" w:tplc="40090011">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33">
    <w:nsid w:val="6BC06FFA"/>
    <w:multiLevelType w:val="hybridMultilevel"/>
    <w:tmpl w:val="4224D4D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4">
    <w:nsid w:val="6E423AC2"/>
    <w:multiLevelType w:val="hybridMultilevel"/>
    <w:tmpl w:val="D60AE0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A7D6C33"/>
    <w:multiLevelType w:val="hybridMultilevel"/>
    <w:tmpl w:val="792856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DAC7BBE"/>
    <w:multiLevelType w:val="multilevel"/>
    <w:tmpl w:val="F19E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1"/>
  </w:num>
  <w:num w:numId="3">
    <w:abstractNumId w:val="25"/>
  </w:num>
  <w:num w:numId="4">
    <w:abstractNumId w:val="11"/>
  </w:num>
  <w:num w:numId="5">
    <w:abstractNumId w:val="5"/>
  </w:num>
  <w:num w:numId="6">
    <w:abstractNumId w:val="35"/>
  </w:num>
  <w:num w:numId="7">
    <w:abstractNumId w:val="34"/>
  </w:num>
  <w:num w:numId="8">
    <w:abstractNumId w:val="8"/>
  </w:num>
  <w:num w:numId="9">
    <w:abstractNumId w:val="33"/>
  </w:num>
  <w:num w:numId="10">
    <w:abstractNumId w:val="13"/>
  </w:num>
  <w:num w:numId="11">
    <w:abstractNumId w:val="24"/>
  </w:num>
  <w:num w:numId="12">
    <w:abstractNumId w:val="15"/>
  </w:num>
  <w:num w:numId="13">
    <w:abstractNumId w:val="3"/>
  </w:num>
  <w:num w:numId="14">
    <w:abstractNumId w:val="18"/>
  </w:num>
  <w:num w:numId="15">
    <w:abstractNumId w:val="22"/>
  </w:num>
  <w:num w:numId="16">
    <w:abstractNumId w:val="36"/>
  </w:num>
  <w:num w:numId="17">
    <w:abstractNumId w:val="26"/>
  </w:num>
  <w:num w:numId="18">
    <w:abstractNumId w:val="17"/>
  </w:num>
  <w:num w:numId="19">
    <w:abstractNumId w:val="10"/>
  </w:num>
  <w:num w:numId="20">
    <w:abstractNumId w:val="31"/>
  </w:num>
  <w:num w:numId="21">
    <w:abstractNumId w:val="14"/>
  </w:num>
  <w:num w:numId="22">
    <w:abstractNumId w:val="0"/>
  </w:num>
  <w:num w:numId="23">
    <w:abstractNumId w:val="23"/>
  </w:num>
  <w:num w:numId="24">
    <w:abstractNumId w:val="32"/>
  </w:num>
  <w:num w:numId="25">
    <w:abstractNumId w:val="7"/>
  </w:num>
  <w:num w:numId="26">
    <w:abstractNumId w:val="6"/>
  </w:num>
  <w:num w:numId="27">
    <w:abstractNumId w:val="30"/>
  </w:num>
  <w:num w:numId="28">
    <w:abstractNumId w:val="28"/>
  </w:num>
  <w:num w:numId="29">
    <w:abstractNumId w:val="29"/>
  </w:num>
  <w:num w:numId="30">
    <w:abstractNumId w:val="9"/>
  </w:num>
  <w:num w:numId="31">
    <w:abstractNumId w:val="16"/>
  </w:num>
  <w:num w:numId="32">
    <w:abstractNumId w:val="2"/>
  </w:num>
  <w:num w:numId="33">
    <w:abstractNumId w:val="20"/>
  </w:num>
  <w:num w:numId="34">
    <w:abstractNumId w:val="12"/>
  </w:num>
  <w:num w:numId="35">
    <w:abstractNumId w:val="4"/>
  </w:num>
  <w:num w:numId="36">
    <w:abstractNumId w:val="27"/>
  </w:num>
  <w:num w:numId="37">
    <w:abstractNumId w:val="1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D33B1E"/>
    <w:rsid w:val="0000014E"/>
    <w:rsid w:val="00006E6E"/>
    <w:rsid w:val="0002092D"/>
    <w:rsid w:val="000302C3"/>
    <w:rsid w:val="00037E81"/>
    <w:rsid w:val="000512B2"/>
    <w:rsid w:val="0005167E"/>
    <w:rsid w:val="00051AF8"/>
    <w:rsid w:val="00071BD5"/>
    <w:rsid w:val="00075C98"/>
    <w:rsid w:val="000821E1"/>
    <w:rsid w:val="000A065B"/>
    <w:rsid w:val="000A4261"/>
    <w:rsid w:val="000A64DA"/>
    <w:rsid w:val="000B57C6"/>
    <w:rsid w:val="000C28C5"/>
    <w:rsid w:val="000C3AEC"/>
    <w:rsid w:val="000C56A9"/>
    <w:rsid w:val="000D19A3"/>
    <w:rsid w:val="000D260D"/>
    <w:rsid w:val="000D299C"/>
    <w:rsid w:val="000E0B38"/>
    <w:rsid w:val="000E414C"/>
    <w:rsid w:val="000F10D0"/>
    <w:rsid w:val="00113B6A"/>
    <w:rsid w:val="00113BAE"/>
    <w:rsid w:val="001202C0"/>
    <w:rsid w:val="00125211"/>
    <w:rsid w:val="00146420"/>
    <w:rsid w:val="00153218"/>
    <w:rsid w:val="001659A7"/>
    <w:rsid w:val="00175C7A"/>
    <w:rsid w:val="00175ED5"/>
    <w:rsid w:val="00177B36"/>
    <w:rsid w:val="001918AC"/>
    <w:rsid w:val="00195CA9"/>
    <w:rsid w:val="001A3115"/>
    <w:rsid w:val="001B1718"/>
    <w:rsid w:val="001B2D8B"/>
    <w:rsid w:val="001C70C4"/>
    <w:rsid w:val="001D00C2"/>
    <w:rsid w:val="001D678A"/>
    <w:rsid w:val="001F46BE"/>
    <w:rsid w:val="001F7A64"/>
    <w:rsid w:val="00202AFE"/>
    <w:rsid w:val="00205072"/>
    <w:rsid w:val="002077BC"/>
    <w:rsid w:val="002107F7"/>
    <w:rsid w:val="00220BB1"/>
    <w:rsid w:val="00222ADE"/>
    <w:rsid w:val="00227CB5"/>
    <w:rsid w:val="002346E9"/>
    <w:rsid w:val="0023561A"/>
    <w:rsid w:val="00237407"/>
    <w:rsid w:val="00254037"/>
    <w:rsid w:val="002548AF"/>
    <w:rsid w:val="00262964"/>
    <w:rsid w:val="00270B91"/>
    <w:rsid w:val="002766C5"/>
    <w:rsid w:val="00276EE6"/>
    <w:rsid w:val="00284044"/>
    <w:rsid w:val="002C2474"/>
    <w:rsid w:val="002C75D0"/>
    <w:rsid w:val="002D0AA0"/>
    <w:rsid w:val="002D28FF"/>
    <w:rsid w:val="002D4908"/>
    <w:rsid w:val="002D584D"/>
    <w:rsid w:val="002E6FAB"/>
    <w:rsid w:val="00315EAC"/>
    <w:rsid w:val="00316B04"/>
    <w:rsid w:val="00325806"/>
    <w:rsid w:val="00333405"/>
    <w:rsid w:val="003542EB"/>
    <w:rsid w:val="00360AFD"/>
    <w:rsid w:val="00365467"/>
    <w:rsid w:val="0037559B"/>
    <w:rsid w:val="00384320"/>
    <w:rsid w:val="00397F39"/>
    <w:rsid w:val="003A37BD"/>
    <w:rsid w:val="003A6377"/>
    <w:rsid w:val="003B2662"/>
    <w:rsid w:val="003B6DCD"/>
    <w:rsid w:val="003D2D80"/>
    <w:rsid w:val="003D37DE"/>
    <w:rsid w:val="003D5B8C"/>
    <w:rsid w:val="003D5FA6"/>
    <w:rsid w:val="003E2A34"/>
    <w:rsid w:val="003F03DD"/>
    <w:rsid w:val="003F43FF"/>
    <w:rsid w:val="003F45F4"/>
    <w:rsid w:val="003F4E39"/>
    <w:rsid w:val="00410603"/>
    <w:rsid w:val="00415D41"/>
    <w:rsid w:val="00452DA8"/>
    <w:rsid w:val="00454F9D"/>
    <w:rsid w:val="00455ED6"/>
    <w:rsid w:val="004615CF"/>
    <w:rsid w:val="004730C3"/>
    <w:rsid w:val="004A1ECA"/>
    <w:rsid w:val="004A61C2"/>
    <w:rsid w:val="004B17FF"/>
    <w:rsid w:val="004C21EE"/>
    <w:rsid w:val="004C3096"/>
    <w:rsid w:val="004C68F9"/>
    <w:rsid w:val="004C7E58"/>
    <w:rsid w:val="004D0382"/>
    <w:rsid w:val="004D0E43"/>
    <w:rsid w:val="004D1A6D"/>
    <w:rsid w:val="004D3AE2"/>
    <w:rsid w:val="004E5E51"/>
    <w:rsid w:val="004F0228"/>
    <w:rsid w:val="004F5F87"/>
    <w:rsid w:val="005102CD"/>
    <w:rsid w:val="005128B8"/>
    <w:rsid w:val="00514F92"/>
    <w:rsid w:val="0051503E"/>
    <w:rsid w:val="00516BA2"/>
    <w:rsid w:val="005207E9"/>
    <w:rsid w:val="00533A23"/>
    <w:rsid w:val="0053490D"/>
    <w:rsid w:val="005430A1"/>
    <w:rsid w:val="00552DFF"/>
    <w:rsid w:val="00555AF3"/>
    <w:rsid w:val="0056003A"/>
    <w:rsid w:val="00562A9B"/>
    <w:rsid w:val="00562BF4"/>
    <w:rsid w:val="00564BC7"/>
    <w:rsid w:val="00571C7E"/>
    <w:rsid w:val="0057765E"/>
    <w:rsid w:val="005A1ABE"/>
    <w:rsid w:val="005C5500"/>
    <w:rsid w:val="005C700A"/>
    <w:rsid w:val="005C7EB3"/>
    <w:rsid w:val="005D15C4"/>
    <w:rsid w:val="005D3C93"/>
    <w:rsid w:val="005E06BD"/>
    <w:rsid w:val="005E16D2"/>
    <w:rsid w:val="005E5761"/>
    <w:rsid w:val="005E6350"/>
    <w:rsid w:val="005E7D5F"/>
    <w:rsid w:val="005F7371"/>
    <w:rsid w:val="005F7520"/>
    <w:rsid w:val="0060102A"/>
    <w:rsid w:val="006035C6"/>
    <w:rsid w:val="0060638B"/>
    <w:rsid w:val="006142AB"/>
    <w:rsid w:val="006241E3"/>
    <w:rsid w:val="0062561D"/>
    <w:rsid w:val="00627519"/>
    <w:rsid w:val="0063258B"/>
    <w:rsid w:val="0063571E"/>
    <w:rsid w:val="006365AA"/>
    <w:rsid w:val="0065549C"/>
    <w:rsid w:val="00682FA1"/>
    <w:rsid w:val="006878C6"/>
    <w:rsid w:val="00691507"/>
    <w:rsid w:val="00693E95"/>
    <w:rsid w:val="0069568C"/>
    <w:rsid w:val="006A0DD6"/>
    <w:rsid w:val="006A1D25"/>
    <w:rsid w:val="006A3EF3"/>
    <w:rsid w:val="006A76C8"/>
    <w:rsid w:val="006B015E"/>
    <w:rsid w:val="006B731B"/>
    <w:rsid w:val="006C17B5"/>
    <w:rsid w:val="006C4B50"/>
    <w:rsid w:val="006C7500"/>
    <w:rsid w:val="006D57E7"/>
    <w:rsid w:val="006E1AC3"/>
    <w:rsid w:val="006E40C8"/>
    <w:rsid w:val="006E673C"/>
    <w:rsid w:val="006F2FBB"/>
    <w:rsid w:val="00704503"/>
    <w:rsid w:val="0070542D"/>
    <w:rsid w:val="007252DA"/>
    <w:rsid w:val="00735042"/>
    <w:rsid w:val="0073581F"/>
    <w:rsid w:val="0074467B"/>
    <w:rsid w:val="007503E3"/>
    <w:rsid w:val="007512C3"/>
    <w:rsid w:val="00756126"/>
    <w:rsid w:val="00775A41"/>
    <w:rsid w:val="007776CE"/>
    <w:rsid w:val="0078521D"/>
    <w:rsid w:val="007A002E"/>
    <w:rsid w:val="007A500E"/>
    <w:rsid w:val="007C071B"/>
    <w:rsid w:val="007C5072"/>
    <w:rsid w:val="007C655B"/>
    <w:rsid w:val="007D3D4E"/>
    <w:rsid w:val="007D433D"/>
    <w:rsid w:val="007E63EE"/>
    <w:rsid w:val="007E6AAB"/>
    <w:rsid w:val="007E6E4A"/>
    <w:rsid w:val="007F1A26"/>
    <w:rsid w:val="007F691A"/>
    <w:rsid w:val="00805FA7"/>
    <w:rsid w:val="00821F48"/>
    <w:rsid w:val="008260A5"/>
    <w:rsid w:val="00833013"/>
    <w:rsid w:val="00842BED"/>
    <w:rsid w:val="00851F99"/>
    <w:rsid w:val="008532DF"/>
    <w:rsid w:val="00867719"/>
    <w:rsid w:val="00872827"/>
    <w:rsid w:val="00872855"/>
    <w:rsid w:val="008814CE"/>
    <w:rsid w:val="008831B3"/>
    <w:rsid w:val="0088544F"/>
    <w:rsid w:val="00887591"/>
    <w:rsid w:val="008879D1"/>
    <w:rsid w:val="00891452"/>
    <w:rsid w:val="008A1D5E"/>
    <w:rsid w:val="008A1D7F"/>
    <w:rsid w:val="008B117C"/>
    <w:rsid w:val="008B7F0F"/>
    <w:rsid w:val="008D4A2B"/>
    <w:rsid w:val="008E0FD3"/>
    <w:rsid w:val="008E3BF0"/>
    <w:rsid w:val="008F4CDD"/>
    <w:rsid w:val="00902566"/>
    <w:rsid w:val="0091310F"/>
    <w:rsid w:val="00913F08"/>
    <w:rsid w:val="009207CD"/>
    <w:rsid w:val="0092394A"/>
    <w:rsid w:val="009269C6"/>
    <w:rsid w:val="00927F37"/>
    <w:rsid w:val="00934513"/>
    <w:rsid w:val="00934661"/>
    <w:rsid w:val="0094533C"/>
    <w:rsid w:val="009522FD"/>
    <w:rsid w:val="00956D33"/>
    <w:rsid w:val="00963FBE"/>
    <w:rsid w:val="00964EA7"/>
    <w:rsid w:val="0097279F"/>
    <w:rsid w:val="00975468"/>
    <w:rsid w:val="00980B7D"/>
    <w:rsid w:val="009820C7"/>
    <w:rsid w:val="00983578"/>
    <w:rsid w:val="00985060"/>
    <w:rsid w:val="00990E7E"/>
    <w:rsid w:val="00992F74"/>
    <w:rsid w:val="0099352D"/>
    <w:rsid w:val="009A2394"/>
    <w:rsid w:val="009A5924"/>
    <w:rsid w:val="009B3A6C"/>
    <w:rsid w:val="009D587E"/>
    <w:rsid w:val="009D5D2B"/>
    <w:rsid w:val="009D70C8"/>
    <w:rsid w:val="009F559D"/>
    <w:rsid w:val="009F5BAF"/>
    <w:rsid w:val="009F71F2"/>
    <w:rsid w:val="009F7C8F"/>
    <w:rsid w:val="00A02A12"/>
    <w:rsid w:val="00A11199"/>
    <w:rsid w:val="00A117E1"/>
    <w:rsid w:val="00A12661"/>
    <w:rsid w:val="00A13883"/>
    <w:rsid w:val="00A345DB"/>
    <w:rsid w:val="00A445BA"/>
    <w:rsid w:val="00A57753"/>
    <w:rsid w:val="00A57E07"/>
    <w:rsid w:val="00A73127"/>
    <w:rsid w:val="00A829BC"/>
    <w:rsid w:val="00A83D51"/>
    <w:rsid w:val="00A852A4"/>
    <w:rsid w:val="00A92BBA"/>
    <w:rsid w:val="00A940C5"/>
    <w:rsid w:val="00A96883"/>
    <w:rsid w:val="00A96E7D"/>
    <w:rsid w:val="00AA671E"/>
    <w:rsid w:val="00AB1A20"/>
    <w:rsid w:val="00AB3316"/>
    <w:rsid w:val="00AB4249"/>
    <w:rsid w:val="00AC2B96"/>
    <w:rsid w:val="00AC33EC"/>
    <w:rsid w:val="00AC5A41"/>
    <w:rsid w:val="00AE013E"/>
    <w:rsid w:val="00AE5297"/>
    <w:rsid w:val="00AE5E1A"/>
    <w:rsid w:val="00AF337B"/>
    <w:rsid w:val="00AF64F7"/>
    <w:rsid w:val="00B03E20"/>
    <w:rsid w:val="00B05C8C"/>
    <w:rsid w:val="00B10FD6"/>
    <w:rsid w:val="00B12FD8"/>
    <w:rsid w:val="00B1589C"/>
    <w:rsid w:val="00B206CF"/>
    <w:rsid w:val="00B22B89"/>
    <w:rsid w:val="00B26593"/>
    <w:rsid w:val="00B277C4"/>
    <w:rsid w:val="00B34D01"/>
    <w:rsid w:val="00B41CB8"/>
    <w:rsid w:val="00B44A5E"/>
    <w:rsid w:val="00B46BF1"/>
    <w:rsid w:val="00B46CD0"/>
    <w:rsid w:val="00B47729"/>
    <w:rsid w:val="00B537E6"/>
    <w:rsid w:val="00B55076"/>
    <w:rsid w:val="00B57EC3"/>
    <w:rsid w:val="00B65882"/>
    <w:rsid w:val="00B66C62"/>
    <w:rsid w:val="00B67FE5"/>
    <w:rsid w:val="00B73C48"/>
    <w:rsid w:val="00B75165"/>
    <w:rsid w:val="00B84AFD"/>
    <w:rsid w:val="00B90118"/>
    <w:rsid w:val="00B95E04"/>
    <w:rsid w:val="00BA6867"/>
    <w:rsid w:val="00BA6FF3"/>
    <w:rsid w:val="00BB48BD"/>
    <w:rsid w:val="00BC169A"/>
    <w:rsid w:val="00BC1FFD"/>
    <w:rsid w:val="00BC7929"/>
    <w:rsid w:val="00BD3DF4"/>
    <w:rsid w:val="00BD5E52"/>
    <w:rsid w:val="00BE2806"/>
    <w:rsid w:val="00BF0CE4"/>
    <w:rsid w:val="00BF32C8"/>
    <w:rsid w:val="00BF3378"/>
    <w:rsid w:val="00BF439E"/>
    <w:rsid w:val="00BF57AC"/>
    <w:rsid w:val="00C011B9"/>
    <w:rsid w:val="00C10A55"/>
    <w:rsid w:val="00C1287F"/>
    <w:rsid w:val="00C207AD"/>
    <w:rsid w:val="00C20F67"/>
    <w:rsid w:val="00C3118A"/>
    <w:rsid w:val="00C32CCC"/>
    <w:rsid w:val="00C34975"/>
    <w:rsid w:val="00C35217"/>
    <w:rsid w:val="00C52F85"/>
    <w:rsid w:val="00C558B5"/>
    <w:rsid w:val="00C64840"/>
    <w:rsid w:val="00C6535E"/>
    <w:rsid w:val="00C83C6B"/>
    <w:rsid w:val="00C903C8"/>
    <w:rsid w:val="00C920E8"/>
    <w:rsid w:val="00C978F7"/>
    <w:rsid w:val="00CA016B"/>
    <w:rsid w:val="00CA24D7"/>
    <w:rsid w:val="00CA7E92"/>
    <w:rsid w:val="00CB23B0"/>
    <w:rsid w:val="00CB6475"/>
    <w:rsid w:val="00CC2FB4"/>
    <w:rsid w:val="00CE3211"/>
    <w:rsid w:val="00CE3B41"/>
    <w:rsid w:val="00CE4C25"/>
    <w:rsid w:val="00CF158F"/>
    <w:rsid w:val="00CF1809"/>
    <w:rsid w:val="00CF2B38"/>
    <w:rsid w:val="00CF5D20"/>
    <w:rsid w:val="00D064E6"/>
    <w:rsid w:val="00D137C0"/>
    <w:rsid w:val="00D14C82"/>
    <w:rsid w:val="00D21254"/>
    <w:rsid w:val="00D2620D"/>
    <w:rsid w:val="00D2781F"/>
    <w:rsid w:val="00D313BA"/>
    <w:rsid w:val="00D33B1E"/>
    <w:rsid w:val="00D34212"/>
    <w:rsid w:val="00D41528"/>
    <w:rsid w:val="00D4186E"/>
    <w:rsid w:val="00D54F2D"/>
    <w:rsid w:val="00D60C83"/>
    <w:rsid w:val="00D73027"/>
    <w:rsid w:val="00D9032A"/>
    <w:rsid w:val="00DA008B"/>
    <w:rsid w:val="00DA2466"/>
    <w:rsid w:val="00DA3376"/>
    <w:rsid w:val="00DC09EE"/>
    <w:rsid w:val="00DC4AE3"/>
    <w:rsid w:val="00DD313F"/>
    <w:rsid w:val="00DD348F"/>
    <w:rsid w:val="00DD53B4"/>
    <w:rsid w:val="00DE6887"/>
    <w:rsid w:val="00E06B08"/>
    <w:rsid w:val="00E1580E"/>
    <w:rsid w:val="00E17775"/>
    <w:rsid w:val="00E202B0"/>
    <w:rsid w:val="00E206C8"/>
    <w:rsid w:val="00E207C9"/>
    <w:rsid w:val="00E33D69"/>
    <w:rsid w:val="00E35DE6"/>
    <w:rsid w:val="00E362C5"/>
    <w:rsid w:val="00E56F3D"/>
    <w:rsid w:val="00E61E47"/>
    <w:rsid w:val="00E62305"/>
    <w:rsid w:val="00E65A30"/>
    <w:rsid w:val="00E77BBF"/>
    <w:rsid w:val="00E8254C"/>
    <w:rsid w:val="00E871C1"/>
    <w:rsid w:val="00EA69ED"/>
    <w:rsid w:val="00EB283A"/>
    <w:rsid w:val="00ED5192"/>
    <w:rsid w:val="00EF1715"/>
    <w:rsid w:val="00F00B18"/>
    <w:rsid w:val="00F07026"/>
    <w:rsid w:val="00F072B3"/>
    <w:rsid w:val="00F119AF"/>
    <w:rsid w:val="00F2447F"/>
    <w:rsid w:val="00F26CFF"/>
    <w:rsid w:val="00F27AE4"/>
    <w:rsid w:val="00F33C1F"/>
    <w:rsid w:val="00F35E72"/>
    <w:rsid w:val="00F44B5D"/>
    <w:rsid w:val="00F5482A"/>
    <w:rsid w:val="00F619FA"/>
    <w:rsid w:val="00F61BCF"/>
    <w:rsid w:val="00F645AC"/>
    <w:rsid w:val="00F73E0C"/>
    <w:rsid w:val="00F76FE7"/>
    <w:rsid w:val="00F832D0"/>
    <w:rsid w:val="00F85BF5"/>
    <w:rsid w:val="00F85D8C"/>
    <w:rsid w:val="00F94CBE"/>
    <w:rsid w:val="00FA098C"/>
    <w:rsid w:val="00FA1C0F"/>
    <w:rsid w:val="00FA257F"/>
    <w:rsid w:val="00FA4E13"/>
    <w:rsid w:val="00FA6FBF"/>
    <w:rsid w:val="00FB177E"/>
    <w:rsid w:val="00FB3910"/>
    <w:rsid w:val="00FB5AE0"/>
    <w:rsid w:val="00FC6A3E"/>
    <w:rsid w:val="00FD5F60"/>
    <w:rsid w:val="00FE78BF"/>
    <w:rsid w:val="00FF56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E0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878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D33B1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33B1E"/>
    <w:rPr>
      <w:rFonts w:ascii="Times New Roman" w:eastAsia="Times New Roman" w:hAnsi="Times New Roman" w:cs="Times New Roman"/>
      <w:b/>
      <w:bCs/>
      <w:sz w:val="27"/>
      <w:szCs w:val="27"/>
    </w:rPr>
  </w:style>
  <w:style w:type="paragraph" w:styleId="NormalWeb">
    <w:name w:val="Normal (Web)"/>
    <w:basedOn w:val="Normal"/>
    <w:uiPriority w:val="99"/>
    <w:unhideWhenUsed/>
    <w:rsid w:val="00D33B1E"/>
    <w:pPr>
      <w:spacing w:before="100" w:beforeAutospacing="1" w:after="100" w:afterAutospacing="1"/>
    </w:pPr>
  </w:style>
  <w:style w:type="character" w:customStyle="1" w:styleId="figure">
    <w:name w:val="figure"/>
    <w:basedOn w:val="DefaultParagraphFont"/>
    <w:rsid w:val="00D33B1E"/>
  </w:style>
  <w:style w:type="paragraph" w:styleId="BalloonText">
    <w:name w:val="Balloon Text"/>
    <w:basedOn w:val="Normal"/>
    <w:link w:val="BalloonTextChar"/>
    <w:uiPriority w:val="99"/>
    <w:semiHidden/>
    <w:unhideWhenUsed/>
    <w:rsid w:val="00D33B1E"/>
    <w:rPr>
      <w:rFonts w:ascii="Tahoma" w:hAnsi="Tahoma" w:cs="Tahoma"/>
      <w:sz w:val="16"/>
      <w:szCs w:val="16"/>
    </w:rPr>
  </w:style>
  <w:style w:type="character" w:customStyle="1" w:styleId="BalloonTextChar">
    <w:name w:val="Balloon Text Char"/>
    <w:basedOn w:val="DefaultParagraphFont"/>
    <w:link w:val="BalloonText"/>
    <w:uiPriority w:val="99"/>
    <w:semiHidden/>
    <w:rsid w:val="00D33B1E"/>
    <w:rPr>
      <w:rFonts w:ascii="Tahoma" w:hAnsi="Tahoma" w:cs="Tahoma"/>
      <w:sz w:val="16"/>
      <w:szCs w:val="16"/>
    </w:rPr>
  </w:style>
  <w:style w:type="character" w:customStyle="1" w:styleId="apple-converted-space">
    <w:name w:val="apple-converted-space"/>
    <w:basedOn w:val="DefaultParagraphFont"/>
    <w:rsid w:val="00D33B1E"/>
  </w:style>
  <w:style w:type="paragraph" w:styleId="BodyText">
    <w:name w:val="Body Text"/>
    <w:basedOn w:val="Normal"/>
    <w:link w:val="BodyTextChar"/>
    <w:rsid w:val="00A57E07"/>
    <w:pPr>
      <w:jc w:val="center"/>
    </w:pPr>
    <w:rPr>
      <w:b/>
      <w:color w:val="0000FF"/>
      <w:sz w:val="32"/>
      <w:szCs w:val="32"/>
    </w:rPr>
  </w:style>
  <w:style w:type="character" w:customStyle="1" w:styleId="BodyTextChar">
    <w:name w:val="Body Text Char"/>
    <w:basedOn w:val="DefaultParagraphFont"/>
    <w:link w:val="BodyText"/>
    <w:rsid w:val="00A57E07"/>
    <w:rPr>
      <w:rFonts w:ascii="Times New Roman" w:eastAsia="Times New Roman" w:hAnsi="Times New Roman" w:cs="Times New Roman"/>
      <w:b/>
      <w:color w:val="0000FF"/>
      <w:sz w:val="32"/>
      <w:szCs w:val="32"/>
    </w:rPr>
  </w:style>
  <w:style w:type="paragraph" w:customStyle="1" w:styleId="Default">
    <w:name w:val="Default"/>
    <w:rsid w:val="00A57E07"/>
    <w:pPr>
      <w:autoSpaceDE w:val="0"/>
      <w:autoSpaceDN w:val="0"/>
      <w:adjustRightInd w:val="0"/>
      <w:spacing w:after="0" w:line="240" w:lineRule="auto"/>
    </w:pPr>
    <w:rPr>
      <w:rFonts w:ascii="Calibri" w:eastAsia="Calibri" w:hAnsi="Calibri" w:cs="Calibri"/>
      <w:color w:val="000000"/>
      <w:sz w:val="24"/>
      <w:szCs w:val="24"/>
    </w:rPr>
  </w:style>
  <w:style w:type="character" w:customStyle="1" w:styleId="apple-style-span">
    <w:name w:val="apple-style-span"/>
    <w:basedOn w:val="DefaultParagraphFont"/>
    <w:rsid w:val="00A57E07"/>
  </w:style>
  <w:style w:type="paragraph" w:styleId="ListParagraph">
    <w:name w:val="List Paragraph"/>
    <w:basedOn w:val="Normal"/>
    <w:uiPriority w:val="34"/>
    <w:qFormat/>
    <w:rsid w:val="00A57E07"/>
    <w:pPr>
      <w:ind w:left="720"/>
      <w:contextualSpacing/>
    </w:pPr>
  </w:style>
  <w:style w:type="paragraph" w:styleId="Header">
    <w:name w:val="header"/>
    <w:basedOn w:val="Normal"/>
    <w:link w:val="HeaderChar"/>
    <w:uiPriority w:val="99"/>
    <w:unhideWhenUsed/>
    <w:rsid w:val="00AF64F7"/>
    <w:pPr>
      <w:tabs>
        <w:tab w:val="center" w:pos="4680"/>
        <w:tab w:val="right" w:pos="9360"/>
      </w:tabs>
    </w:pPr>
  </w:style>
  <w:style w:type="character" w:customStyle="1" w:styleId="HeaderChar">
    <w:name w:val="Header Char"/>
    <w:basedOn w:val="DefaultParagraphFont"/>
    <w:link w:val="Header"/>
    <w:uiPriority w:val="99"/>
    <w:rsid w:val="00AF64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F64F7"/>
    <w:pPr>
      <w:tabs>
        <w:tab w:val="center" w:pos="4680"/>
        <w:tab w:val="right" w:pos="9360"/>
      </w:tabs>
    </w:pPr>
  </w:style>
  <w:style w:type="character" w:customStyle="1" w:styleId="FooterChar">
    <w:name w:val="Footer Char"/>
    <w:basedOn w:val="DefaultParagraphFont"/>
    <w:link w:val="Footer"/>
    <w:uiPriority w:val="99"/>
    <w:rsid w:val="00AF64F7"/>
    <w:rPr>
      <w:rFonts w:ascii="Times New Roman" w:eastAsia="Times New Roman" w:hAnsi="Times New Roman" w:cs="Times New Roman"/>
      <w:sz w:val="24"/>
      <w:szCs w:val="24"/>
    </w:rPr>
  </w:style>
  <w:style w:type="table" w:styleId="TableGrid">
    <w:name w:val="Table Grid"/>
    <w:basedOn w:val="TableNormal"/>
    <w:uiPriority w:val="59"/>
    <w:rsid w:val="00B537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E06B08"/>
    <w:rPr>
      <w:color w:val="0000FF" w:themeColor="hyperlink"/>
      <w:u w:val="single"/>
    </w:rPr>
  </w:style>
  <w:style w:type="paragraph" w:customStyle="1" w:styleId="Style3">
    <w:name w:val="Style3"/>
    <w:basedOn w:val="Normal"/>
    <w:uiPriority w:val="99"/>
    <w:rsid w:val="00153218"/>
    <w:pPr>
      <w:widowControl w:val="0"/>
      <w:autoSpaceDE w:val="0"/>
      <w:autoSpaceDN w:val="0"/>
      <w:adjustRightInd w:val="0"/>
      <w:spacing w:line="178" w:lineRule="exact"/>
      <w:ind w:firstLine="445"/>
      <w:jc w:val="both"/>
    </w:pPr>
  </w:style>
  <w:style w:type="character" w:customStyle="1" w:styleId="FontStyle15">
    <w:name w:val="Font Style15"/>
    <w:basedOn w:val="DefaultParagraphFont"/>
    <w:uiPriority w:val="99"/>
    <w:rsid w:val="00153218"/>
    <w:rPr>
      <w:rFonts w:ascii="Times New Roman" w:hAnsi="Times New Roman" w:cs="Times New Roman"/>
      <w:sz w:val="18"/>
      <w:szCs w:val="18"/>
    </w:rPr>
  </w:style>
  <w:style w:type="paragraph" w:customStyle="1" w:styleId="Style4">
    <w:name w:val="Style4"/>
    <w:basedOn w:val="Normal"/>
    <w:uiPriority w:val="99"/>
    <w:rsid w:val="00153218"/>
    <w:pPr>
      <w:widowControl w:val="0"/>
      <w:autoSpaceDE w:val="0"/>
      <w:autoSpaceDN w:val="0"/>
      <w:adjustRightInd w:val="0"/>
    </w:pPr>
  </w:style>
  <w:style w:type="character" w:customStyle="1" w:styleId="FontStyle19">
    <w:name w:val="Font Style19"/>
    <w:basedOn w:val="DefaultParagraphFont"/>
    <w:uiPriority w:val="99"/>
    <w:rsid w:val="00153218"/>
    <w:rPr>
      <w:rFonts w:ascii="Times New Roman" w:hAnsi="Times New Roman" w:cs="Times New Roman"/>
      <w:i/>
      <w:iCs/>
      <w:sz w:val="18"/>
      <w:szCs w:val="18"/>
    </w:rPr>
  </w:style>
  <w:style w:type="character" w:customStyle="1" w:styleId="Heading1Char">
    <w:name w:val="Heading 1 Char"/>
    <w:basedOn w:val="DefaultParagraphFont"/>
    <w:link w:val="Heading1"/>
    <w:uiPriority w:val="9"/>
    <w:rsid w:val="006878C6"/>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C3521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60775">
      <w:bodyDiv w:val="1"/>
      <w:marLeft w:val="0"/>
      <w:marRight w:val="0"/>
      <w:marTop w:val="0"/>
      <w:marBottom w:val="0"/>
      <w:divBdr>
        <w:top w:val="none" w:sz="0" w:space="0" w:color="auto"/>
        <w:left w:val="none" w:sz="0" w:space="0" w:color="auto"/>
        <w:bottom w:val="none" w:sz="0" w:space="0" w:color="auto"/>
        <w:right w:val="none" w:sz="0" w:space="0" w:color="auto"/>
      </w:divBdr>
    </w:div>
    <w:div w:id="209222146">
      <w:bodyDiv w:val="1"/>
      <w:marLeft w:val="0"/>
      <w:marRight w:val="0"/>
      <w:marTop w:val="0"/>
      <w:marBottom w:val="0"/>
      <w:divBdr>
        <w:top w:val="none" w:sz="0" w:space="0" w:color="auto"/>
        <w:left w:val="none" w:sz="0" w:space="0" w:color="auto"/>
        <w:bottom w:val="none" w:sz="0" w:space="0" w:color="auto"/>
        <w:right w:val="none" w:sz="0" w:space="0" w:color="auto"/>
      </w:divBdr>
      <w:divsChild>
        <w:div w:id="985745527">
          <w:marLeft w:val="547"/>
          <w:marRight w:val="0"/>
          <w:marTop w:val="374"/>
          <w:marBottom w:val="0"/>
          <w:divBdr>
            <w:top w:val="none" w:sz="0" w:space="0" w:color="auto"/>
            <w:left w:val="none" w:sz="0" w:space="0" w:color="auto"/>
            <w:bottom w:val="none" w:sz="0" w:space="0" w:color="auto"/>
            <w:right w:val="none" w:sz="0" w:space="0" w:color="auto"/>
          </w:divBdr>
        </w:div>
      </w:divsChild>
    </w:div>
    <w:div w:id="675037177">
      <w:bodyDiv w:val="1"/>
      <w:marLeft w:val="0"/>
      <w:marRight w:val="0"/>
      <w:marTop w:val="0"/>
      <w:marBottom w:val="0"/>
      <w:divBdr>
        <w:top w:val="none" w:sz="0" w:space="0" w:color="auto"/>
        <w:left w:val="none" w:sz="0" w:space="0" w:color="auto"/>
        <w:bottom w:val="none" w:sz="0" w:space="0" w:color="auto"/>
        <w:right w:val="none" w:sz="0" w:space="0" w:color="auto"/>
      </w:divBdr>
      <w:divsChild>
        <w:div w:id="2120251413">
          <w:marLeft w:val="0"/>
          <w:marRight w:val="0"/>
          <w:marTop w:val="75"/>
          <w:marBottom w:val="75"/>
          <w:divBdr>
            <w:top w:val="none" w:sz="0" w:space="0" w:color="auto"/>
            <w:left w:val="none" w:sz="0" w:space="0" w:color="auto"/>
            <w:bottom w:val="none" w:sz="0" w:space="0" w:color="auto"/>
            <w:right w:val="none" w:sz="0" w:space="0" w:color="auto"/>
          </w:divBdr>
        </w:div>
        <w:div w:id="1543900461">
          <w:marLeft w:val="0"/>
          <w:marRight w:val="0"/>
          <w:marTop w:val="75"/>
          <w:marBottom w:val="75"/>
          <w:divBdr>
            <w:top w:val="none" w:sz="0" w:space="0" w:color="auto"/>
            <w:left w:val="none" w:sz="0" w:space="0" w:color="auto"/>
            <w:bottom w:val="none" w:sz="0" w:space="0" w:color="auto"/>
            <w:right w:val="none" w:sz="0" w:space="0" w:color="auto"/>
          </w:divBdr>
        </w:div>
        <w:div w:id="208038163">
          <w:marLeft w:val="0"/>
          <w:marRight w:val="0"/>
          <w:marTop w:val="75"/>
          <w:marBottom w:val="75"/>
          <w:divBdr>
            <w:top w:val="none" w:sz="0" w:space="0" w:color="auto"/>
            <w:left w:val="none" w:sz="0" w:space="0" w:color="auto"/>
            <w:bottom w:val="none" w:sz="0" w:space="0" w:color="auto"/>
            <w:right w:val="none" w:sz="0" w:space="0" w:color="auto"/>
          </w:divBdr>
        </w:div>
      </w:divsChild>
    </w:div>
    <w:div w:id="693000208">
      <w:bodyDiv w:val="1"/>
      <w:marLeft w:val="0"/>
      <w:marRight w:val="0"/>
      <w:marTop w:val="0"/>
      <w:marBottom w:val="0"/>
      <w:divBdr>
        <w:top w:val="none" w:sz="0" w:space="0" w:color="auto"/>
        <w:left w:val="none" w:sz="0" w:space="0" w:color="auto"/>
        <w:bottom w:val="none" w:sz="0" w:space="0" w:color="auto"/>
        <w:right w:val="none" w:sz="0" w:space="0" w:color="auto"/>
      </w:divBdr>
    </w:div>
    <w:div w:id="868681064">
      <w:bodyDiv w:val="1"/>
      <w:marLeft w:val="0"/>
      <w:marRight w:val="0"/>
      <w:marTop w:val="0"/>
      <w:marBottom w:val="0"/>
      <w:divBdr>
        <w:top w:val="none" w:sz="0" w:space="0" w:color="auto"/>
        <w:left w:val="none" w:sz="0" w:space="0" w:color="auto"/>
        <w:bottom w:val="none" w:sz="0" w:space="0" w:color="auto"/>
        <w:right w:val="none" w:sz="0" w:space="0" w:color="auto"/>
      </w:divBdr>
      <w:divsChild>
        <w:div w:id="1093552668">
          <w:marLeft w:val="0"/>
          <w:marRight w:val="0"/>
          <w:marTop w:val="75"/>
          <w:marBottom w:val="75"/>
          <w:divBdr>
            <w:top w:val="none" w:sz="0" w:space="0" w:color="auto"/>
            <w:left w:val="none" w:sz="0" w:space="0" w:color="auto"/>
            <w:bottom w:val="none" w:sz="0" w:space="0" w:color="auto"/>
            <w:right w:val="none" w:sz="0" w:space="0" w:color="auto"/>
          </w:divBdr>
        </w:div>
      </w:divsChild>
    </w:div>
    <w:div w:id="938951580">
      <w:bodyDiv w:val="1"/>
      <w:marLeft w:val="0"/>
      <w:marRight w:val="0"/>
      <w:marTop w:val="0"/>
      <w:marBottom w:val="0"/>
      <w:divBdr>
        <w:top w:val="none" w:sz="0" w:space="0" w:color="auto"/>
        <w:left w:val="none" w:sz="0" w:space="0" w:color="auto"/>
        <w:bottom w:val="none" w:sz="0" w:space="0" w:color="auto"/>
        <w:right w:val="none" w:sz="0" w:space="0" w:color="auto"/>
      </w:divBdr>
    </w:div>
    <w:div w:id="1319916249">
      <w:bodyDiv w:val="1"/>
      <w:marLeft w:val="0"/>
      <w:marRight w:val="0"/>
      <w:marTop w:val="0"/>
      <w:marBottom w:val="0"/>
      <w:divBdr>
        <w:top w:val="none" w:sz="0" w:space="0" w:color="auto"/>
        <w:left w:val="none" w:sz="0" w:space="0" w:color="auto"/>
        <w:bottom w:val="none" w:sz="0" w:space="0" w:color="auto"/>
        <w:right w:val="none" w:sz="0" w:space="0" w:color="auto"/>
      </w:divBdr>
      <w:divsChild>
        <w:div w:id="1205100113">
          <w:marLeft w:val="0"/>
          <w:marRight w:val="0"/>
          <w:marTop w:val="75"/>
          <w:marBottom w:val="75"/>
          <w:divBdr>
            <w:top w:val="none" w:sz="0" w:space="0" w:color="auto"/>
            <w:left w:val="none" w:sz="0" w:space="0" w:color="auto"/>
            <w:bottom w:val="none" w:sz="0" w:space="0" w:color="auto"/>
            <w:right w:val="none" w:sz="0" w:space="0" w:color="auto"/>
          </w:divBdr>
        </w:div>
        <w:div w:id="1689017444">
          <w:marLeft w:val="0"/>
          <w:marRight w:val="0"/>
          <w:marTop w:val="75"/>
          <w:marBottom w:val="75"/>
          <w:divBdr>
            <w:top w:val="none" w:sz="0" w:space="0" w:color="auto"/>
            <w:left w:val="none" w:sz="0" w:space="0" w:color="auto"/>
            <w:bottom w:val="none" w:sz="0" w:space="0" w:color="auto"/>
            <w:right w:val="none" w:sz="0" w:space="0" w:color="auto"/>
          </w:divBdr>
        </w:div>
        <w:div w:id="2037608607">
          <w:marLeft w:val="0"/>
          <w:marRight w:val="0"/>
          <w:marTop w:val="75"/>
          <w:marBottom w:val="75"/>
          <w:divBdr>
            <w:top w:val="none" w:sz="0" w:space="0" w:color="auto"/>
            <w:left w:val="none" w:sz="0" w:space="0" w:color="auto"/>
            <w:bottom w:val="none" w:sz="0" w:space="0" w:color="auto"/>
            <w:right w:val="none" w:sz="0" w:space="0" w:color="auto"/>
          </w:divBdr>
        </w:div>
        <w:div w:id="476801697">
          <w:marLeft w:val="0"/>
          <w:marRight w:val="0"/>
          <w:marTop w:val="75"/>
          <w:marBottom w:val="75"/>
          <w:divBdr>
            <w:top w:val="none" w:sz="0" w:space="0" w:color="auto"/>
            <w:left w:val="none" w:sz="0" w:space="0" w:color="auto"/>
            <w:bottom w:val="none" w:sz="0" w:space="0" w:color="auto"/>
            <w:right w:val="none" w:sz="0" w:space="0" w:color="auto"/>
          </w:divBdr>
        </w:div>
      </w:divsChild>
    </w:div>
    <w:div w:id="1345861705">
      <w:bodyDiv w:val="1"/>
      <w:marLeft w:val="0"/>
      <w:marRight w:val="0"/>
      <w:marTop w:val="0"/>
      <w:marBottom w:val="0"/>
      <w:divBdr>
        <w:top w:val="none" w:sz="0" w:space="0" w:color="auto"/>
        <w:left w:val="none" w:sz="0" w:space="0" w:color="auto"/>
        <w:bottom w:val="none" w:sz="0" w:space="0" w:color="auto"/>
        <w:right w:val="none" w:sz="0" w:space="0" w:color="auto"/>
      </w:divBdr>
      <w:divsChild>
        <w:div w:id="2141800478">
          <w:marLeft w:val="576"/>
          <w:marRight w:val="0"/>
          <w:marTop w:val="80"/>
          <w:marBottom w:val="0"/>
          <w:divBdr>
            <w:top w:val="none" w:sz="0" w:space="0" w:color="auto"/>
            <w:left w:val="none" w:sz="0" w:space="0" w:color="auto"/>
            <w:bottom w:val="none" w:sz="0" w:space="0" w:color="auto"/>
            <w:right w:val="none" w:sz="0" w:space="0" w:color="auto"/>
          </w:divBdr>
        </w:div>
      </w:divsChild>
    </w:div>
    <w:div w:id="1376928123">
      <w:bodyDiv w:val="1"/>
      <w:marLeft w:val="0"/>
      <w:marRight w:val="0"/>
      <w:marTop w:val="0"/>
      <w:marBottom w:val="0"/>
      <w:divBdr>
        <w:top w:val="none" w:sz="0" w:space="0" w:color="auto"/>
        <w:left w:val="none" w:sz="0" w:space="0" w:color="auto"/>
        <w:bottom w:val="none" w:sz="0" w:space="0" w:color="auto"/>
        <w:right w:val="none" w:sz="0" w:space="0" w:color="auto"/>
      </w:divBdr>
      <w:divsChild>
        <w:div w:id="243298990">
          <w:marLeft w:val="0"/>
          <w:marRight w:val="0"/>
          <w:marTop w:val="75"/>
          <w:marBottom w:val="75"/>
          <w:divBdr>
            <w:top w:val="none" w:sz="0" w:space="0" w:color="auto"/>
            <w:left w:val="none" w:sz="0" w:space="0" w:color="auto"/>
            <w:bottom w:val="none" w:sz="0" w:space="0" w:color="auto"/>
            <w:right w:val="none" w:sz="0" w:space="0" w:color="auto"/>
          </w:divBdr>
        </w:div>
      </w:divsChild>
    </w:div>
    <w:div w:id="1408265422">
      <w:bodyDiv w:val="1"/>
      <w:marLeft w:val="0"/>
      <w:marRight w:val="0"/>
      <w:marTop w:val="0"/>
      <w:marBottom w:val="0"/>
      <w:divBdr>
        <w:top w:val="none" w:sz="0" w:space="0" w:color="auto"/>
        <w:left w:val="none" w:sz="0" w:space="0" w:color="auto"/>
        <w:bottom w:val="none" w:sz="0" w:space="0" w:color="auto"/>
        <w:right w:val="none" w:sz="0" w:space="0" w:color="auto"/>
      </w:divBdr>
    </w:div>
    <w:div w:id="1420371625">
      <w:bodyDiv w:val="1"/>
      <w:marLeft w:val="0"/>
      <w:marRight w:val="0"/>
      <w:marTop w:val="0"/>
      <w:marBottom w:val="0"/>
      <w:divBdr>
        <w:top w:val="none" w:sz="0" w:space="0" w:color="auto"/>
        <w:left w:val="none" w:sz="0" w:space="0" w:color="auto"/>
        <w:bottom w:val="none" w:sz="0" w:space="0" w:color="auto"/>
        <w:right w:val="none" w:sz="0" w:space="0" w:color="auto"/>
      </w:divBdr>
    </w:div>
    <w:div w:id="1595939906">
      <w:bodyDiv w:val="1"/>
      <w:marLeft w:val="0"/>
      <w:marRight w:val="0"/>
      <w:marTop w:val="0"/>
      <w:marBottom w:val="0"/>
      <w:divBdr>
        <w:top w:val="none" w:sz="0" w:space="0" w:color="auto"/>
        <w:left w:val="none" w:sz="0" w:space="0" w:color="auto"/>
        <w:bottom w:val="none" w:sz="0" w:space="0" w:color="auto"/>
        <w:right w:val="none" w:sz="0" w:space="0" w:color="auto"/>
      </w:divBdr>
    </w:div>
    <w:div w:id="1755012371">
      <w:bodyDiv w:val="1"/>
      <w:marLeft w:val="0"/>
      <w:marRight w:val="0"/>
      <w:marTop w:val="0"/>
      <w:marBottom w:val="0"/>
      <w:divBdr>
        <w:top w:val="none" w:sz="0" w:space="0" w:color="auto"/>
        <w:left w:val="none" w:sz="0" w:space="0" w:color="auto"/>
        <w:bottom w:val="none" w:sz="0" w:space="0" w:color="auto"/>
        <w:right w:val="none" w:sz="0" w:space="0" w:color="auto"/>
      </w:divBdr>
    </w:div>
    <w:div w:id="1801681586">
      <w:bodyDiv w:val="1"/>
      <w:marLeft w:val="0"/>
      <w:marRight w:val="0"/>
      <w:marTop w:val="0"/>
      <w:marBottom w:val="0"/>
      <w:divBdr>
        <w:top w:val="none" w:sz="0" w:space="0" w:color="auto"/>
        <w:left w:val="none" w:sz="0" w:space="0" w:color="auto"/>
        <w:bottom w:val="none" w:sz="0" w:space="0" w:color="auto"/>
        <w:right w:val="none" w:sz="0" w:space="0" w:color="auto"/>
      </w:divBdr>
      <w:divsChild>
        <w:div w:id="1331758462">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hyperlink" Target="http://www.elgi.com"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hyperlink" Target="http://www.sciencedirect.com"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57" Type="http://schemas.microsoft.com/office/2007/relationships/stylesWithEffects" Target="stylesWithEffects.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hyperlink" Target="http://www.4shared.com"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hyperlink" Target="http://www.scopu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tro">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Sspc-2013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C55A28-2162-459C-888F-B897B4197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39</Pages>
  <Words>5638</Words>
  <Characters>32140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PARAMETRIC INVESTIGATION OF ABRASIVE JET MACHINING</vt:lpstr>
    </vt:vector>
  </TitlesOfParts>
  <Company>Hewlett-Packard</Company>
  <LinksUpToDate>false</LinksUpToDate>
  <CharactersWithSpaces>37703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PARAMETRIC INVESTIGATION OF ABRASIVE JET MACHINING</dc:title>
  <dc:creator>MOHAMMADARIF</dc:creator>
  <cp:lastModifiedBy>GNet</cp:lastModifiedBy>
  <cp:revision>26</cp:revision>
  <cp:lastPrinted>2011-12-13T04:40:00Z</cp:lastPrinted>
  <dcterms:created xsi:type="dcterms:W3CDTF">2013-12-17T01:35:00Z</dcterms:created>
  <dcterms:modified xsi:type="dcterms:W3CDTF">2014-02-12T15:45:00Z</dcterms:modified>
</cp:coreProperties>
</file>